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B05B" w14:textId="77777777" w:rsidR="00BF2C0C" w:rsidRPr="00F069C3" w:rsidRDefault="00BF2C0C" w:rsidP="00BF2C0C">
      <w:pPr>
        <w:suppressAutoHyphens/>
        <w:rPr>
          <w:rFonts w:ascii="Times New Roman" w:hAnsi="Times New Roman" w:cs="Times New Roman"/>
          <w:sz w:val="28"/>
          <w:szCs w:val="28"/>
        </w:rPr>
      </w:pPr>
      <w:bookmarkStart w:id="0" w:name="_Hlk210210499"/>
      <w:bookmarkEnd w:id="0"/>
    </w:p>
    <w:p w14:paraId="65483E84" w14:textId="77777777" w:rsidR="00BF2C0C" w:rsidRDefault="00BF2C0C" w:rsidP="00BF2C0C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1F933548" w14:textId="77777777" w:rsidR="00BF2C0C" w:rsidRDefault="00BF2C0C" w:rsidP="00BF2C0C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6D6FD123" w14:textId="77777777" w:rsidR="00BF2C0C" w:rsidRDefault="00BF2C0C" w:rsidP="00BF2C0C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75B71E94" w14:textId="77777777" w:rsidR="00BF2C0C" w:rsidRPr="00C81695" w:rsidRDefault="00BF2C0C" w:rsidP="00BF2C0C">
      <w:pPr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14:paraId="0D1CFF24" w14:textId="77777777" w:rsidR="00BF2C0C" w:rsidRDefault="00BF2C0C" w:rsidP="00BF2C0C">
      <w:pPr>
        <w:suppressAutoHyphens/>
        <w:rPr>
          <w:rFonts w:ascii="Times New Roman" w:hAnsi="Times New Roman" w:cs="Times New Roman"/>
          <w:noProof/>
        </w:rPr>
      </w:pPr>
    </w:p>
    <w:p w14:paraId="2C74C6CB" w14:textId="77777777" w:rsidR="00BF2C0C" w:rsidRDefault="00BF2C0C" w:rsidP="00BF2C0C">
      <w:pPr>
        <w:suppressAutoHyphens/>
        <w:jc w:val="right"/>
        <w:rPr>
          <w:rFonts w:ascii="Times New Roman" w:hAnsi="Times New Roman" w:cs="Times New Roman"/>
          <w:noProof/>
        </w:rPr>
      </w:pPr>
      <w:r>
        <w:rPr>
          <w:noProof/>
          <w:sz w:val="20"/>
        </w:rPr>
        <w:drawing>
          <wp:inline distT="0" distB="0" distL="0" distR="0" wp14:anchorId="2EFF6862" wp14:editId="17543785">
            <wp:extent cx="4189880" cy="737446"/>
            <wp:effectExtent l="0" t="0" r="1270" b="5715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Рисунок 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301" cy="83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B34DD" w14:textId="77777777" w:rsidR="00BF2C0C" w:rsidRDefault="00BF2C0C" w:rsidP="00BF2C0C">
      <w:pPr>
        <w:suppressAutoHyphens/>
        <w:rPr>
          <w:rFonts w:ascii="Times New Roman" w:hAnsi="Times New Roman" w:cs="Times New Roman"/>
          <w:noProof/>
        </w:rPr>
      </w:pPr>
    </w:p>
    <w:p w14:paraId="3E27B0F7" w14:textId="77777777" w:rsidR="00BF2C0C" w:rsidRPr="00D94197" w:rsidRDefault="00BF2C0C" w:rsidP="00BF2C0C">
      <w:pPr>
        <w:spacing w:before="456"/>
        <w:ind w:left="3544"/>
        <w:rPr>
          <w:rFonts w:ascii="Arial" w:hAnsi="Arial" w:cs="Arial"/>
          <w:color w:val="2E74B5" w:themeColor="accent5" w:themeShade="BF"/>
          <w:sz w:val="50"/>
        </w:rPr>
      </w:pPr>
      <w:r w:rsidRPr="00D94197">
        <w:rPr>
          <w:rFonts w:ascii="Arial" w:hAnsi="Arial" w:cs="Arial"/>
          <w:color w:val="2E74B5" w:themeColor="accent5" w:themeShade="BF"/>
          <w:w w:val="105"/>
          <w:sz w:val="50"/>
        </w:rPr>
        <w:t>Руководство</w:t>
      </w:r>
      <w:r w:rsidRPr="00D94197">
        <w:rPr>
          <w:rFonts w:ascii="Arial" w:hAnsi="Arial" w:cs="Arial"/>
          <w:color w:val="2E74B5" w:themeColor="accent5" w:themeShade="BF"/>
          <w:spacing w:val="-2"/>
          <w:w w:val="105"/>
          <w:sz w:val="50"/>
        </w:rPr>
        <w:t xml:space="preserve"> пользователя</w:t>
      </w:r>
    </w:p>
    <w:p w14:paraId="13BCD3CB" w14:textId="77777777" w:rsidR="00BF2C0C" w:rsidRPr="00C81695" w:rsidRDefault="00BF2C0C" w:rsidP="00BF2C0C">
      <w:pPr>
        <w:suppressAutoHyphens/>
        <w:rPr>
          <w:rFonts w:ascii="Arial" w:hAnsi="Arial" w:cs="Arial"/>
          <w:b/>
          <w:bCs/>
          <w:sz w:val="40"/>
          <w:szCs w:val="40"/>
        </w:rPr>
      </w:pPr>
    </w:p>
    <w:p w14:paraId="4E15C0FA" w14:textId="77777777" w:rsidR="00BF2C0C" w:rsidRPr="00C81695" w:rsidRDefault="00BF2C0C" w:rsidP="00BF2C0C">
      <w:pPr>
        <w:suppressAutoHyphens/>
        <w:rPr>
          <w:rFonts w:ascii="Arial" w:hAnsi="Arial" w:cs="Arial"/>
          <w:b/>
          <w:bCs/>
          <w:sz w:val="40"/>
          <w:szCs w:val="40"/>
        </w:rPr>
      </w:pPr>
    </w:p>
    <w:p w14:paraId="3399136F" w14:textId="77777777" w:rsidR="00BF2C0C" w:rsidRPr="00C81695" w:rsidRDefault="00BF2C0C" w:rsidP="00BF2C0C">
      <w:pPr>
        <w:suppressAutoHyphens/>
        <w:jc w:val="center"/>
        <w:rPr>
          <w:rFonts w:ascii="Arial" w:hAnsi="Arial" w:cs="Arial"/>
          <w:sz w:val="26"/>
          <w:szCs w:val="26"/>
        </w:rPr>
      </w:pPr>
    </w:p>
    <w:p w14:paraId="128B5049" w14:textId="77777777" w:rsidR="00BF2C0C" w:rsidRPr="00C81695" w:rsidRDefault="00BF2C0C" w:rsidP="00BF2C0C">
      <w:pPr>
        <w:suppressAutoHyphens/>
        <w:jc w:val="center"/>
        <w:rPr>
          <w:rFonts w:ascii="Arial" w:hAnsi="Arial" w:cs="Arial"/>
          <w:sz w:val="26"/>
          <w:szCs w:val="26"/>
        </w:rPr>
      </w:pPr>
    </w:p>
    <w:p w14:paraId="0593B486" w14:textId="77777777" w:rsidR="00BF2C0C" w:rsidRDefault="00BF2C0C" w:rsidP="00BF2C0C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0E812E68" w14:textId="77777777" w:rsidR="00BF2C0C" w:rsidRDefault="00BF2C0C" w:rsidP="00BF2C0C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0CDE0854" w14:textId="77777777" w:rsidR="00BF2C0C" w:rsidRDefault="00BF2C0C" w:rsidP="00BF2C0C">
      <w:pPr>
        <w:suppressAutoHyphens/>
        <w:rPr>
          <w:rFonts w:ascii="Times New Roman" w:hAnsi="Times New Roman" w:cs="Times New Roman"/>
          <w:sz w:val="26"/>
          <w:szCs w:val="26"/>
        </w:rPr>
      </w:pPr>
    </w:p>
    <w:p w14:paraId="3CF22900" w14:textId="77777777" w:rsidR="00BF2C0C" w:rsidRDefault="00BF2C0C" w:rsidP="00BF2C0C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311BBE77" w14:textId="77777777" w:rsidR="00BF2C0C" w:rsidRDefault="00BF2C0C" w:rsidP="00BF2C0C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1066B06D" w14:textId="77777777" w:rsidR="00BF2C0C" w:rsidRDefault="00BF2C0C" w:rsidP="00BF2C0C">
      <w:pPr>
        <w:suppressAutoHyphens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E8B0D3B" w14:textId="77777777" w:rsidR="00BF2C0C" w:rsidRDefault="00BF2C0C" w:rsidP="00BF2C0C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12C8DBDB" w14:textId="111D91C0" w:rsidR="00BF2C0C" w:rsidRPr="006855AA" w:rsidRDefault="00BF2C0C" w:rsidP="006855AA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D7164B">
        <w:rPr>
          <w:rFonts w:ascii="Times New Roman" w:hAnsi="Times New Roman" w:cs="Times New Roman"/>
          <w:sz w:val="28"/>
          <w:szCs w:val="28"/>
        </w:rPr>
        <w:br w:type="page"/>
      </w:r>
    </w:p>
    <w:p w14:paraId="00BA79CC" w14:textId="3CE8CCEC" w:rsidR="00547EF3" w:rsidRPr="00BF2C0C" w:rsidRDefault="000465A7" w:rsidP="00BF2C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709"/>
        <w:jc w:val="both"/>
        <w:rPr>
          <w:rFonts w:ascii="Arial" w:eastAsia="Arial" w:hAnsi="Arial" w:cs="Arial"/>
          <w:color w:val="2E74B5" w:themeColor="accent5" w:themeShade="BF"/>
          <w:sz w:val="32"/>
          <w:szCs w:val="32"/>
        </w:rPr>
      </w:pPr>
      <w:r w:rsidRPr="00BF2C0C">
        <w:rPr>
          <w:rFonts w:ascii="Arial" w:eastAsia="Arial" w:hAnsi="Arial" w:cs="Arial"/>
          <w:b/>
          <w:color w:val="2E74B5" w:themeColor="accent5" w:themeShade="BF"/>
          <w:sz w:val="32"/>
          <w:szCs w:val="32"/>
        </w:rPr>
        <w:lastRenderedPageBreak/>
        <w:t>Уважаемый Покупатель!</w:t>
      </w:r>
    </w:p>
    <w:p w14:paraId="0CDF4681" w14:textId="0C2DD16C" w:rsidR="00547EF3" w:rsidRPr="00BF2C0C" w:rsidRDefault="000465A7" w:rsidP="00564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F2C0C">
        <w:rPr>
          <w:rFonts w:ascii="Arial" w:eastAsia="Arial" w:hAnsi="Arial" w:cs="Arial"/>
          <w:color w:val="000000"/>
          <w:sz w:val="24"/>
          <w:szCs w:val="24"/>
        </w:rPr>
        <w:t xml:space="preserve">Поздравляем Вас с покупкой </w:t>
      </w:r>
      <w:r w:rsidR="00BF2C0C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BF2C0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F2C0C">
        <w:rPr>
          <w:rFonts w:ascii="Arial" w:eastAsia="Arial" w:hAnsi="Arial" w:cs="Arial"/>
          <w:color w:val="000000"/>
          <w:sz w:val="24"/>
          <w:szCs w:val="24"/>
          <w:lang w:val="en-AU"/>
        </w:rPr>
        <w:t>Rikor</w:t>
      </w:r>
      <w:proofErr w:type="spellEnd"/>
      <w:r w:rsidRPr="00BF2C0C">
        <w:rPr>
          <w:rFonts w:ascii="Arial" w:eastAsia="Arial" w:hAnsi="Arial" w:cs="Arial"/>
          <w:color w:val="000000"/>
          <w:sz w:val="24"/>
          <w:szCs w:val="24"/>
        </w:rPr>
        <w:t>!</w:t>
      </w:r>
    </w:p>
    <w:p w14:paraId="6CA0699A" w14:textId="5338EA2E" w:rsidR="00547EF3" w:rsidRPr="00BF2C0C" w:rsidRDefault="000465A7" w:rsidP="00564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F2C0C">
        <w:rPr>
          <w:rFonts w:ascii="Arial" w:eastAsia="Arial" w:hAnsi="Arial" w:cs="Arial"/>
          <w:color w:val="000000"/>
          <w:sz w:val="24"/>
          <w:szCs w:val="24"/>
        </w:rPr>
        <w:t xml:space="preserve">Ваш </w:t>
      </w:r>
      <w:r w:rsidR="00564921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BF2C0C">
        <w:rPr>
          <w:rFonts w:ascii="Arial" w:eastAsia="Arial" w:hAnsi="Arial" w:cs="Arial"/>
          <w:color w:val="000000"/>
          <w:sz w:val="24"/>
          <w:szCs w:val="24"/>
        </w:rPr>
        <w:t xml:space="preserve"> выполнен в соответствии с последними достижениями и новейшими технологиями в области персональных электронных вычислительных машин. Высокоэффективные процессор, графическая подсистема, современные жёсткие диски обеспечивают вычислительную мощность, необходимую для осуществления обработки графики и выполнения ресурсоёмких программ. Эргономичный дизайн и тщательно подобранная архитектура делают его удобным в использовании.</w:t>
      </w:r>
    </w:p>
    <w:p w14:paraId="61001AC3" w14:textId="77777777" w:rsidR="00547EF3" w:rsidRPr="00C07B36" w:rsidRDefault="000465A7" w:rsidP="00CE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7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07B36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D45507" wp14:editId="44D65E67">
                <wp:simplePos x="0" y="0"/>
                <wp:positionH relativeFrom="column">
                  <wp:posOffset>20332</wp:posOffset>
                </wp:positionH>
                <wp:positionV relativeFrom="paragraph">
                  <wp:posOffset>226383</wp:posOffset>
                </wp:positionV>
                <wp:extent cx="6468399" cy="1094944"/>
                <wp:effectExtent l="0" t="0" r="27940" b="10160"/>
                <wp:wrapNone/>
                <wp:docPr id="15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399" cy="10949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1070C" id="Прямоугольник: скругленные углы 3" o:spid="_x0000_s1026" style="position:absolute;margin-left:1.6pt;margin-top:17.85pt;width:509.3pt;height:8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" fillcolor="#fbe4d5 [661]" strokecolor="#1f3763 [1604]" strokeweight="1pt">
                <v:stroke joinstyle="miter"/>
              </v:roundrect>
            </w:pict>
          </mc:Fallback>
        </mc:AlternateContent>
      </w:r>
    </w:p>
    <w:p w14:paraId="5C0F9CF4" w14:textId="77777777" w:rsidR="00547EF3" w:rsidRPr="00C6565E" w:rsidRDefault="000465A7" w:rsidP="00C656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6565E">
        <w:rPr>
          <w:rFonts w:ascii="Arial" w:eastAsia="Tahoma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ABBAF31" wp14:editId="7816D6C4">
            <wp:simplePos x="0" y="0"/>
            <wp:positionH relativeFrom="column">
              <wp:posOffset>212857</wp:posOffset>
            </wp:positionH>
            <wp:positionV relativeFrom="paragraph">
              <wp:posOffset>223842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6565E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C6565E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C6565E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5E052EFB" w14:textId="77777777" w:rsidR="00547EF3" w:rsidRPr="00C6565E" w:rsidRDefault="000465A7" w:rsidP="00C656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6565E">
        <w:rPr>
          <w:rFonts w:ascii="Arial" w:eastAsia="Arial" w:hAnsi="Arial" w:cs="Arial"/>
          <w:color w:val="000000"/>
          <w:sz w:val="24"/>
          <w:szCs w:val="24"/>
        </w:rPr>
        <w:t>Перед подключением и началом работы, внимательно прочтите настоящее руководство, и в дальнейшем строго соблюдайте все имеющиеся в нём указания.</w:t>
      </w:r>
    </w:p>
    <w:p w14:paraId="07E83412" w14:textId="77777777" w:rsidR="00547EF3" w:rsidRPr="00C07B36" w:rsidRDefault="00547EF3" w:rsidP="00CE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72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7B2364F" w14:textId="1D9762EE" w:rsidR="00547EF3" w:rsidRPr="00C6565E" w:rsidRDefault="000465A7" w:rsidP="00564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6565E">
        <w:rPr>
          <w:rFonts w:ascii="Arial" w:eastAsia="Arial" w:hAnsi="Arial" w:cs="Arial"/>
          <w:color w:val="000000"/>
          <w:sz w:val="24"/>
          <w:szCs w:val="24"/>
        </w:rPr>
        <w:t xml:space="preserve">В связи с тем, что конкретные модели </w:t>
      </w:r>
      <w:r w:rsidR="00C6565E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C6565E">
        <w:rPr>
          <w:rFonts w:ascii="Arial" w:eastAsia="Arial" w:hAnsi="Arial" w:cs="Arial"/>
          <w:color w:val="000000"/>
          <w:sz w:val="24"/>
          <w:szCs w:val="24"/>
        </w:rPr>
        <w:t xml:space="preserve"> могут иметь различные конфигурации, некоторые из компонентов, описанных в этом документе, могут отсутствовать или обладать отличительными особенностями. Также следует помнить, что производитель оставляет за собой право на внесение изменений и модернизацию изделия, на изменение комплектности без предварительного уведомления.</w:t>
      </w:r>
    </w:p>
    <w:p w14:paraId="7BD20E5F" w14:textId="474DDCD4" w:rsidR="00C6565E" w:rsidRPr="006855AA" w:rsidRDefault="008B5CB1" w:rsidP="006855A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C07B36">
        <w:rPr>
          <w:rFonts w:ascii="Times New Roman" w:hAnsi="Times New Roman" w:cs="Times New Roman"/>
          <w:sz w:val="28"/>
          <w:szCs w:val="28"/>
        </w:rPr>
        <w:br w:type="page"/>
      </w:r>
    </w:p>
    <w:p w14:paraId="1AF8D84B" w14:textId="5EF86F48" w:rsidR="00C6565E" w:rsidRPr="00797233" w:rsidRDefault="00C6565E" w:rsidP="00C6565E">
      <w:pPr>
        <w:pStyle w:val="1"/>
        <w:ind w:left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r w:rsidRPr="00797233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Содержание</w:t>
      </w:r>
    </w:p>
    <w:p w14:paraId="43BC3DD7" w14:textId="578E844B" w:rsidR="00547EF3" w:rsidRDefault="00547EF3" w:rsidP="00C6565E">
      <w:pPr>
        <w:tabs>
          <w:tab w:val="left" w:pos="1603"/>
        </w:tabs>
        <w:suppressAutoHyphens/>
        <w:spacing w:line="360" w:lineRule="auto"/>
        <w:ind w:left="142"/>
        <w:rPr>
          <w:rFonts w:ascii="Times New Roman" w:hAnsi="Times New Roman" w:cs="Times New Roman"/>
        </w:rPr>
      </w:pPr>
    </w:p>
    <w:sdt>
      <w:sdtPr>
        <w:id w:val="1467552186"/>
        <w:docPartObj>
          <w:docPartGallery w:val="Table of Content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2F729EC3" w14:textId="77777777" w:rsidR="00C6565E" w:rsidRPr="00797233" w:rsidRDefault="007936F1" w:rsidP="00C6565E">
          <w:pPr>
            <w:pStyle w:val="24"/>
            <w:tabs>
              <w:tab w:val="right" w:pos="10602"/>
            </w:tabs>
            <w:spacing w:after="0" w:line="360" w:lineRule="auto"/>
            <w:ind w:left="851" w:right="-142"/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</w:pPr>
          <w:hyperlink w:anchor="_TOC_250017" w:history="1">
            <w:r w:rsidR="00C6565E" w:rsidRPr="00797233">
              <w:rPr>
                <w:rFonts w:ascii="Arial" w:eastAsiaTheme="minorHAnsi" w:hAnsi="Arial" w:cs="Arial"/>
                <w:b/>
                <w:bCs/>
                <w:color w:val="2E74B5" w:themeColor="accent5" w:themeShade="BF"/>
                <w:spacing w:val="-2"/>
                <w:w w:val="105"/>
                <w:sz w:val="24"/>
                <w:szCs w:val="24"/>
                <w:lang w:eastAsia="en-US"/>
              </w:rPr>
              <w:t>Знакомство с устройством</w:t>
            </w:r>
          </w:hyperlink>
          <w:r w:rsidR="00C6565E"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  <w:t xml:space="preserve">                                                                          </w:t>
          </w:r>
          <w:r w:rsidR="00C6565E" w:rsidRPr="00CD1FDB"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18"/>
              <w:szCs w:val="18"/>
              <w:lang w:eastAsia="en-US"/>
            </w:rPr>
            <w:t xml:space="preserve">  </w:t>
          </w:r>
          <w:r w:rsidR="00C6565E"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  <w:t xml:space="preserve">           </w:t>
          </w:r>
          <w:r w:rsidR="00C6565E" w:rsidRPr="00BF32FB">
            <w:rPr>
              <w:rFonts w:ascii="Arial" w:hAnsi="Arial" w:cs="Arial"/>
              <w:spacing w:val="-10"/>
              <w:position w:val="2"/>
              <w:sz w:val="24"/>
              <w:szCs w:val="24"/>
            </w:rPr>
            <w:t>5</w:t>
          </w:r>
        </w:p>
        <w:p w14:paraId="5B417E4C" w14:textId="77777777" w:rsidR="00C6565E" w:rsidRPr="00797233" w:rsidRDefault="007936F1" w:rsidP="00C6565E">
          <w:pPr>
            <w:pStyle w:val="24"/>
            <w:tabs>
              <w:tab w:val="right" w:pos="10602"/>
            </w:tabs>
            <w:spacing w:after="0" w:line="360" w:lineRule="auto"/>
            <w:ind w:left="1276"/>
            <w:rPr>
              <w:rFonts w:ascii="Arial" w:hAnsi="Arial" w:cs="Arial"/>
              <w:position w:val="2"/>
              <w:sz w:val="24"/>
              <w:szCs w:val="24"/>
            </w:rPr>
          </w:pPr>
          <w:hyperlink w:anchor="_TOC_250016" w:history="1">
            <w:r w:rsidR="00C6565E" w:rsidRPr="00797233">
              <w:rPr>
                <w:rFonts w:ascii="Arial" w:hAnsi="Arial" w:cs="Arial"/>
                <w:sz w:val="24"/>
                <w:szCs w:val="24"/>
              </w:rPr>
              <w:t>Включение</w:t>
            </w:r>
            <w:r w:rsidR="00C6565E" w:rsidRPr="00797233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="00C6565E" w:rsidRPr="00797233">
              <w:rPr>
                <w:rFonts w:ascii="Arial" w:hAnsi="Arial" w:cs="Arial"/>
                <w:sz w:val="24"/>
                <w:szCs w:val="24"/>
              </w:rPr>
              <w:t>и</w:t>
            </w:r>
            <w:r w:rsidR="00C6565E" w:rsidRPr="00797233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="00C6565E" w:rsidRPr="00797233">
              <w:rPr>
                <w:rFonts w:ascii="Arial" w:hAnsi="Arial" w:cs="Arial"/>
                <w:sz w:val="24"/>
                <w:szCs w:val="24"/>
              </w:rPr>
              <w:t>выключение</w:t>
            </w:r>
            <w:r w:rsidR="00C6565E" w:rsidRPr="00797233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="00C6565E" w:rsidRPr="00797233">
              <w:rPr>
                <w:rFonts w:ascii="Arial" w:hAnsi="Arial" w:cs="Arial"/>
                <w:spacing w:val="-2"/>
                <w:sz w:val="24"/>
                <w:szCs w:val="24"/>
              </w:rPr>
              <w:t>компьютера</w:t>
            </w:r>
            <w:r w:rsidR="00C6565E" w:rsidRPr="00797233">
              <w:rPr>
                <w:rFonts w:ascii="Arial" w:hAnsi="Arial" w:cs="Arial"/>
                <w:sz w:val="24"/>
                <w:szCs w:val="24"/>
              </w:rPr>
              <w:tab/>
            </w:r>
            <w:r w:rsidR="00C6565E" w:rsidRPr="00797233">
              <w:rPr>
                <w:rFonts w:ascii="Arial" w:hAnsi="Arial" w:cs="Arial"/>
                <w:spacing w:val="-10"/>
                <w:position w:val="2"/>
                <w:sz w:val="24"/>
                <w:szCs w:val="24"/>
              </w:rPr>
              <w:t>5</w:t>
            </w:r>
          </w:hyperlink>
        </w:p>
        <w:p w14:paraId="7A97132E" w14:textId="77777777" w:rsidR="00C6565E" w:rsidRPr="00797233" w:rsidRDefault="007936F1" w:rsidP="00C6565E">
          <w:pPr>
            <w:pStyle w:val="24"/>
            <w:tabs>
              <w:tab w:val="right" w:pos="10602"/>
            </w:tabs>
            <w:spacing w:after="0" w:line="360" w:lineRule="auto"/>
            <w:ind w:left="1276"/>
            <w:rPr>
              <w:rFonts w:ascii="Arial" w:hAnsi="Arial" w:cs="Arial"/>
              <w:position w:val="2"/>
              <w:sz w:val="24"/>
              <w:szCs w:val="24"/>
            </w:rPr>
          </w:pPr>
          <w:hyperlink w:anchor="_TOC_250015" w:history="1">
            <w:r w:rsidR="00C6565E" w:rsidRPr="00797233">
              <w:rPr>
                <w:rFonts w:ascii="Arial" w:hAnsi="Arial" w:cs="Arial"/>
                <w:sz w:val="24"/>
                <w:szCs w:val="24"/>
              </w:rPr>
              <w:t>Внешний</w:t>
            </w:r>
            <w:r w:rsidR="00C6565E" w:rsidRPr="00797233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="00C6565E" w:rsidRPr="00797233">
              <w:rPr>
                <w:rFonts w:ascii="Arial" w:hAnsi="Arial" w:cs="Arial"/>
                <w:spacing w:val="-5"/>
                <w:sz w:val="24"/>
                <w:szCs w:val="24"/>
              </w:rPr>
              <w:t>вид</w:t>
            </w:r>
            <w:r w:rsidR="00C6565E" w:rsidRPr="00797233">
              <w:rPr>
                <w:rFonts w:ascii="Arial" w:hAnsi="Arial" w:cs="Arial"/>
                <w:sz w:val="24"/>
                <w:szCs w:val="24"/>
              </w:rPr>
              <w:tab/>
            </w:r>
            <w:r w:rsidR="00C6565E">
              <w:rPr>
                <w:rFonts w:ascii="Arial" w:hAnsi="Arial" w:cs="Arial"/>
                <w:spacing w:val="-12"/>
                <w:position w:val="2"/>
                <w:sz w:val="24"/>
                <w:szCs w:val="24"/>
              </w:rPr>
              <w:t>5</w:t>
            </w:r>
          </w:hyperlink>
        </w:p>
        <w:p w14:paraId="5B820634" w14:textId="6CA8C9F8" w:rsidR="00C6565E" w:rsidRPr="00797233" w:rsidRDefault="007936F1" w:rsidP="00C6565E">
          <w:pPr>
            <w:pStyle w:val="24"/>
            <w:tabs>
              <w:tab w:val="right" w:pos="10602"/>
            </w:tabs>
            <w:spacing w:after="0" w:line="360" w:lineRule="auto"/>
            <w:ind w:left="1276"/>
            <w:rPr>
              <w:rFonts w:ascii="Arial" w:hAnsi="Arial" w:cs="Arial"/>
              <w:position w:val="2"/>
              <w:sz w:val="24"/>
              <w:szCs w:val="24"/>
            </w:rPr>
          </w:pPr>
          <w:hyperlink w:anchor="_TOC_250013" w:history="1">
            <w:r w:rsidR="00C6565E">
              <w:rPr>
                <w:rFonts w:ascii="Arial" w:hAnsi="Arial" w:cs="Arial"/>
                <w:spacing w:val="-2"/>
                <w:sz w:val="24"/>
                <w:szCs w:val="24"/>
              </w:rPr>
              <w:t>Подключения</w:t>
            </w:r>
            <w:r w:rsidR="00C6565E" w:rsidRPr="00797233">
              <w:rPr>
                <w:rFonts w:ascii="Arial" w:hAnsi="Arial" w:cs="Arial"/>
                <w:sz w:val="24"/>
                <w:szCs w:val="24"/>
              </w:rPr>
              <w:tab/>
            </w:r>
            <w:r w:rsidR="00C30C31">
              <w:rPr>
                <w:rFonts w:ascii="Arial" w:hAnsi="Arial" w:cs="Arial"/>
                <w:spacing w:val="-5"/>
                <w:position w:val="2"/>
                <w:sz w:val="24"/>
                <w:szCs w:val="24"/>
              </w:rPr>
              <w:t>8</w:t>
            </w:r>
          </w:hyperlink>
        </w:p>
        <w:p w14:paraId="57D21013" w14:textId="5127F790" w:rsidR="00C6565E" w:rsidRPr="00797233" w:rsidRDefault="007936F1" w:rsidP="00C6565E">
          <w:pPr>
            <w:pStyle w:val="12"/>
            <w:tabs>
              <w:tab w:val="left" w:pos="9923"/>
            </w:tabs>
            <w:spacing w:after="0" w:line="360" w:lineRule="auto"/>
            <w:ind w:left="851" w:right="-142"/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</w:pPr>
          <w:hyperlink w:anchor="_TOC_250011" w:history="1">
            <w:r w:rsidR="00C6565E">
              <w:rPr>
                <w:rFonts w:ascii="Arial" w:eastAsiaTheme="minorHAnsi" w:hAnsi="Arial" w:cs="Arial"/>
                <w:b/>
                <w:bCs/>
                <w:color w:val="2E74B5" w:themeColor="accent5" w:themeShade="BF"/>
                <w:spacing w:val="-2"/>
                <w:w w:val="105"/>
                <w:sz w:val="24"/>
                <w:szCs w:val="24"/>
                <w:lang w:eastAsia="en-US"/>
              </w:rPr>
              <w:t>Организация</w:t>
            </w:r>
          </w:hyperlink>
          <w:r w:rsidR="00C6565E"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  <w:t xml:space="preserve"> рабочего места                                                                                 </w:t>
          </w:r>
          <w:r w:rsidR="00C6565E" w:rsidRPr="00BF32FB">
            <w:rPr>
              <w:rFonts w:ascii="Arial" w:hAnsi="Arial" w:cs="Arial"/>
              <w:spacing w:val="-5"/>
              <w:position w:val="2"/>
              <w:sz w:val="24"/>
              <w:szCs w:val="24"/>
            </w:rPr>
            <w:t>1</w:t>
          </w:r>
          <w:r w:rsidR="00C30C31">
            <w:rPr>
              <w:rFonts w:ascii="Arial" w:hAnsi="Arial" w:cs="Arial"/>
              <w:spacing w:val="-5"/>
              <w:position w:val="2"/>
              <w:sz w:val="24"/>
              <w:szCs w:val="24"/>
            </w:rPr>
            <w:t>0</w:t>
          </w:r>
        </w:p>
        <w:p w14:paraId="30BF7CD3" w14:textId="152EB425" w:rsidR="00C6565E" w:rsidRPr="00797233" w:rsidRDefault="007936F1" w:rsidP="00C6565E">
          <w:pPr>
            <w:pStyle w:val="24"/>
            <w:tabs>
              <w:tab w:val="right" w:pos="10602"/>
            </w:tabs>
            <w:spacing w:after="0" w:line="360" w:lineRule="auto"/>
            <w:ind w:left="851"/>
            <w:rPr>
              <w:rFonts w:ascii="Arial" w:hAnsi="Arial" w:cs="Arial"/>
              <w:position w:val="2"/>
              <w:sz w:val="24"/>
              <w:szCs w:val="24"/>
            </w:rPr>
          </w:pPr>
          <w:hyperlink w:anchor="_TOC_250010" w:history="1">
            <w:r w:rsidR="00C6565E" w:rsidRPr="00BF32FB">
              <w:rPr>
                <w:rFonts w:ascii="Arial" w:eastAsiaTheme="minorHAnsi" w:hAnsi="Arial" w:cs="Arial"/>
                <w:b/>
                <w:bCs/>
                <w:color w:val="2E74B5" w:themeColor="accent5" w:themeShade="BF"/>
                <w:spacing w:val="-2"/>
                <w:w w:val="105"/>
                <w:sz w:val="24"/>
                <w:szCs w:val="24"/>
                <w:lang w:eastAsia="en-US"/>
              </w:rPr>
              <w:t>Эксплуатация и техника безопасности</w:t>
            </w:r>
            <w:r w:rsidR="00C6565E" w:rsidRPr="00797233">
              <w:rPr>
                <w:rFonts w:ascii="Arial" w:hAnsi="Arial" w:cs="Arial"/>
                <w:sz w:val="24"/>
                <w:szCs w:val="24"/>
              </w:rPr>
              <w:tab/>
            </w:r>
            <w:r w:rsidR="00C6565E" w:rsidRPr="00797233">
              <w:rPr>
                <w:rFonts w:ascii="Arial" w:hAnsi="Arial" w:cs="Arial"/>
                <w:spacing w:val="-5"/>
                <w:position w:val="2"/>
                <w:sz w:val="24"/>
                <w:szCs w:val="24"/>
              </w:rPr>
              <w:t>1</w:t>
            </w:r>
            <w:r w:rsidR="00C30C31">
              <w:rPr>
                <w:rFonts w:ascii="Arial" w:hAnsi="Arial" w:cs="Arial"/>
                <w:spacing w:val="-5"/>
                <w:position w:val="2"/>
                <w:sz w:val="24"/>
                <w:szCs w:val="24"/>
              </w:rPr>
              <w:t>1</w:t>
            </w:r>
          </w:hyperlink>
        </w:p>
        <w:p w14:paraId="3D246EEA" w14:textId="10D5A90D" w:rsidR="00C6565E" w:rsidRPr="00797233" w:rsidRDefault="007936F1" w:rsidP="00C6565E">
          <w:pPr>
            <w:pStyle w:val="24"/>
            <w:tabs>
              <w:tab w:val="right" w:pos="10602"/>
            </w:tabs>
            <w:spacing w:after="0" w:line="360" w:lineRule="auto"/>
            <w:ind w:left="851"/>
            <w:rPr>
              <w:rFonts w:ascii="Arial" w:hAnsi="Arial" w:cs="Arial"/>
              <w:position w:val="2"/>
              <w:sz w:val="24"/>
              <w:szCs w:val="24"/>
            </w:rPr>
          </w:pPr>
          <w:hyperlink w:anchor="_TOC_250009" w:history="1">
            <w:r w:rsidR="00C6565E" w:rsidRPr="00BF32FB">
              <w:rPr>
                <w:rFonts w:ascii="Arial" w:eastAsiaTheme="minorHAnsi" w:hAnsi="Arial" w:cs="Arial"/>
                <w:b/>
                <w:bCs/>
                <w:color w:val="2E74B5" w:themeColor="accent5" w:themeShade="BF"/>
                <w:spacing w:val="-2"/>
                <w:w w:val="105"/>
                <w:sz w:val="24"/>
                <w:szCs w:val="24"/>
                <w:lang w:eastAsia="en-US"/>
              </w:rPr>
              <w:t>Информация об изготовителе</w:t>
            </w:r>
            <w:r w:rsidR="00C6565E" w:rsidRPr="00797233">
              <w:rPr>
                <w:rFonts w:ascii="Arial" w:hAnsi="Arial" w:cs="Arial"/>
                <w:sz w:val="24"/>
                <w:szCs w:val="24"/>
              </w:rPr>
              <w:tab/>
            </w:r>
            <w:r w:rsidR="00C6565E" w:rsidRPr="00797233">
              <w:rPr>
                <w:rFonts w:ascii="Arial" w:hAnsi="Arial" w:cs="Arial"/>
                <w:spacing w:val="-5"/>
                <w:position w:val="2"/>
                <w:sz w:val="24"/>
                <w:szCs w:val="24"/>
              </w:rPr>
              <w:t>1</w:t>
            </w:r>
            <w:r w:rsidR="00C30C31">
              <w:rPr>
                <w:rFonts w:ascii="Arial" w:hAnsi="Arial" w:cs="Arial"/>
                <w:spacing w:val="-5"/>
                <w:position w:val="2"/>
                <w:sz w:val="24"/>
                <w:szCs w:val="24"/>
              </w:rPr>
              <w:t>5</w:t>
            </w:r>
          </w:hyperlink>
        </w:p>
        <w:p w14:paraId="39BFCCB1" w14:textId="2AD8FAF3" w:rsidR="00C6565E" w:rsidRPr="00BF32FB" w:rsidRDefault="007936F1" w:rsidP="00C6565E">
          <w:pPr>
            <w:pStyle w:val="12"/>
            <w:tabs>
              <w:tab w:val="left" w:pos="9923"/>
            </w:tabs>
            <w:spacing w:after="0" w:line="360" w:lineRule="auto"/>
            <w:ind w:left="851" w:right="-142"/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</w:pPr>
          <w:hyperlink w:anchor="_TOC_250008" w:history="1">
            <w:r w:rsidR="00C6565E" w:rsidRPr="00BF32FB">
              <w:rPr>
                <w:rFonts w:ascii="Arial" w:eastAsiaTheme="minorHAnsi" w:hAnsi="Arial" w:cs="Arial"/>
                <w:b/>
                <w:bCs/>
                <w:color w:val="2E74B5" w:themeColor="accent5" w:themeShade="BF"/>
                <w:spacing w:val="-2"/>
                <w:w w:val="105"/>
                <w:sz w:val="24"/>
                <w:szCs w:val="24"/>
                <w:lang w:eastAsia="en-US"/>
              </w:rPr>
              <w:t>Техническое обсаживание и ремонт</w:t>
            </w:r>
            <w:r w:rsidR="00C6565E" w:rsidRPr="00BF32FB">
              <w:rPr>
                <w:rFonts w:ascii="Arial" w:eastAsiaTheme="minorHAnsi" w:hAnsi="Arial" w:cs="Arial"/>
                <w:b/>
                <w:bCs/>
                <w:color w:val="2E74B5" w:themeColor="accent5" w:themeShade="BF"/>
                <w:spacing w:val="-2"/>
                <w:w w:val="105"/>
                <w:sz w:val="24"/>
                <w:szCs w:val="24"/>
                <w:lang w:eastAsia="en-US"/>
              </w:rPr>
              <w:tab/>
            </w:r>
            <w:r w:rsidR="00C6565E" w:rsidRPr="00BF32FB">
              <w:rPr>
                <w:rFonts w:ascii="Arial" w:hAnsi="Arial" w:cs="Arial"/>
                <w:spacing w:val="-5"/>
                <w:position w:val="2"/>
                <w:sz w:val="24"/>
                <w:szCs w:val="24"/>
              </w:rPr>
              <w:t>1</w:t>
            </w:r>
            <w:r w:rsidR="00C30C31">
              <w:rPr>
                <w:rFonts w:ascii="Arial" w:hAnsi="Arial" w:cs="Arial"/>
                <w:spacing w:val="-5"/>
                <w:position w:val="2"/>
                <w:sz w:val="24"/>
                <w:szCs w:val="24"/>
              </w:rPr>
              <w:t>6</w:t>
            </w:r>
          </w:hyperlink>
        </w:p>
        <w:p w14:paraId="0E1C794C" w14:textId="34F4EC5E" w:rsidR="00C6565E" w:rsidRPr="00797233" w:rsidRDefault="007936F1" w:rsidP="00C6565E">
          <w:pPr>
            <w:pStyle w:val="12"/>
            <w:spacing w:after="0" w:line="360" w:lineRule="auto"/>
            <w:ind w:left="851"/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</w:pPr>
          <w:hyperlink w:anchor="_TOC_250007" w:history="1">
            <w:r w:rsidR="00C6565E">
              <w:rPr>
                <w:rFonts w:ascii="Arial" w:eastAsiaTheme="minorHAnsi" w:hAnsi="Arial" w:cs="Arial"/>
                <w:b/>
                <w:bCs/>
                <w:color w:val="2E74B5" w:themeColor="accent5" w:themeShade="BF"/>
                <w:spacing w:val="-2"/>
                <w:w w:val="105"/>
                <w:sz w:val="24"/>
                <w:szCs w:val="24"/>
                <w:lang w:eastAsia="en-US"/>
              </w:rPr>
              <w:t>Утилизация</w:t>
            </w:r>
          </w:hyperlink>
          <w:r w:rsidR="00C6565E">
            <w:rPr>
              <w:rFonts w:ascii="Arial" w:eastAsiaTheme="minorHAnsi" w:hAnsi="Arial" w:cs="Arial"/>
              <w:b/>
              <w:bCs/>
              <w:color w:val="2E74B5" w:themeColor="accent5" w:themeShade="BF"/>
              <w:spacing w:val="-2"/>
              <w:w w:val="105"/>
              <w:sz w:val="24"/>
              <w:szCs w:val="24"/>
              <w:lang w:eastAsia="en-US"/>
            </w:rPr>
            <w:t xml:space="preserve">                                                                                                                </w:t>
          </w:r>
          <w:r w:rsidR="00C30C31">
            <w:rPr>
              <w:rFonts w:ascii="Arial" w:hAnsi="Arial" w:cs="Arial"/>
              <w:spacing w:val="-5"/>
              <w:position w:val="2"/>
              <w:sz w:val="24"/>
              <w:szCs w:val="24"/>
            </w:rPr>
            <w:t>19</w:t>
          </w:r>
        </w:p>
        <w:p w14:paraId="756607A9" w14:textId="77777777" w:rsidR="00C6565E" w:rsidRDefault="007936F1" w:rsidP="00C6565E">
          <w:pPr>
            <w:pStyle w:val="24"/>
            <w:tabs>
              <w:tab w:val="right" w:pos="10602"/>
            </w:tabs>
            <w:spacing w:after="0" w:line="360" w:lineRule="auto"/>
            <w:ind w:left="0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</w:p>
      </w:sdtContent>
    </w:sdt>
    <w:p w14:paraId="6588946C" w14:textId="77777777" w:rsidR="00C6565E" w:rsidRPr="00C07B36" w:rsidRDefault="00C6565E" w:rsidP="00CE3C7A">
      <w:pPr>
        <w:suppressAutoHyphens/>
        <w:spacing w:line="360" w:lineRule="auto"/>
        <w:ind w:left="142"/>
        <w:rPr>
          <w:rFonts w:ascii="Times New Roman" w:hAnsi="Times New Roman" w:cs="Times New Roman"/>
        </w:rPr>
      </w:pPr>
    </w:p>
    <w:p w14:paraId="412E5AA7" w14:textId="1A1A1C7C" w:rsidR="00E03C77" w:rsidRPr="006855AA" w:rsidRDefault="008B5CB1" w:rsidP="006855AA">
      <w:pPr>
        <w:suppressAutoHyphens/>
        <w:rPr>
          <w:rFonts w:ascii="Times New Roman" w:hAnsi="Times New Roman" w:cs="Times New Roman"/>
        </w:rPr>
      </w:pPr>
      <w:bookmarkStart w:id="1" w:name="_Toc145953064"/>
      <w:r w:rsidRPr="00C07B36">
        <w:rPr>
          <w:rFonts w:ascii="Times New Roman" w:hAnsi="Times New Roman" w:cs="Times New Roman"/>
        </w:rPr>
        <w:br w:type="page"/>
      </w:r>
    </w:p>
    <w:p w14:paraId="3121103F" w14:textId="6E01412D" w:rsidR="00547EF3" w:rsidRPr="00E03C77" w:rsidRDefault="000465A7" w:rsidP="000829AA">
      <w:pPr>
        <w:pStyle w:val="1"/>
        <w:suppressAutoHyphens/>
        <w:spacing w:after="120" w:line="360" w:lineRule="auto"/>
        <w:ind w:firstLine="567"/>
        <w:jc w:val="both"/>
        <w:rPr>
          <w:color w:val="2E74B5" w:themeColor="accent5" w:themeShade="BF"/>
        </w:rPr>
      </w:pPr>
      <w:r w:rsidRPr="00E03C77">
        <w:rPr>
          <w:color w:val="2E74B5" w:themeColor="accent5" w:themeShade="BF"/>
        </w:rPr>
        <w:lastRenderedPageBreak/>
        <w:t>Предисловие</w:t>
      </w:r>
      <w:bookmarkEnd w:id="1"/>
    </w:p>
    <w:p w14:paraId="5C790020" w14:textId="0354430D" w:rsidR="00547EF3" w:rsidRPr="00766159" w:rsidRDefault="000465A7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color w:val="000000"/>
          <w:sz w:val="24"/>
          <w:szCs w:val="24"/>
        </w:rPr>
        <w:t xml:space="preserve">Настоящее руководство </w:t>
      </w:r>
      <w:r w:rsidR="00766159" w:rsidRPr="00766159">
        <w:rPr>
          <w:rFonts w:ascii="Arial" w:eastAsia="Arial" w:hAnsi="Arial" w:cs="Arial"/>
          <w:color w:val="000000"/>
          <w:sz w:val="24"/>
          <w:szCs w:val="24"/>
        </w:rPr>
        <w:t>пользователя</w:t>
      </w:r>
      <w:r w:rsidRPr="00766159">
        <w:rPr>
          <w:rFonts w:ascii="Arial" w:eastAsia="Arial" w:hAnsi="Arial" w:cs="Arial"/>
          <w:color w:val="000000"/>
          <w:sz w:val="24"/>
          <w:szCs w:val="24"/>
        </w:rPr>
        <w:t xml:space="preserve"> предназначено для ознакомления с устройством </w:t>
      </w:r>
      <w:r w:rsidR="00766159" w:rsidRPr="00766159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766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E18FF" w:rsidRPr="00766159">
        <w:rPr>
          <w:rFonts w:ascii="Arial" w:eastAsia="Arial" w:hAnsi="Arial" w:cs="Arial"/>
          <w:color w:val="000000"/>
          <w:sz w:val="24"/>
          <w:szCs w:val="24"/>
          <w:lang w:val="en-AU"/>
        </w:rPr>
        <w:t>Rikor</w:t>
      </w:r>
      <w:proofErr w:type="spellEnd"/>
      <w:r w:rsidR="00AE18FF" w:rsidRPr="00766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66159">
        <w:rPr>
          <w:rFonts w:ascii="Arial" w:eastAsia="Arial" w:hAnsi="Arial" w:cs="Arial"/>
          <w:color w:val="000000"/>
          <w:sz w:val="24"/>
          <w:szCs w:val="24"/>
        </w:rPr>
        <w:t>(далее –</w:t>
      </w:r>
      <w:r w:rsidR="00766159" w:rsidRPr="00766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66159">
        <w:rPr>
          <w:rFonts w:ascii="Arial" w:eastAsia="Arial" w:hAnsi="Arial" w:cs="Arial"/>
          <w:color w:val="000000"/>
          <w:sz w:val="24"/>
          <w:szCs w:val="24"/>
        </w:rPr>
        <w:t>изделие), а также с основными сведениями, необходимыми для их эксплуатации, использования по назначению, технического обслуживания, ремонта, транспортировки и хранения.</w:t>
      </w:r>
    </w:p>
    <w:p w14:paraId="2906B128" w14:textId="1E4C26B3" w:rsidR="00547EF3" w:rsidRPr="00766159" w:rsidRDefault="000465A7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color w:val="000000"/>
          <w:sz w:val="24"/>
          <w:szCs w:val="24"/>
        </w:rPr>
        <w:t xml:space="preserve">В </w:t>
      </w:r>
      <w:r w:rsidR="003A7208">
        <w:rPr>
          <w:rFonts w:ascii="Arial" w:eastAsia="Arial" w:hAnsi="Arial" w:cs="Arial"/>
          <w:color w:val="000000"/>
          <w:sz w:val="24"/>
          <w:szCs w:val="24"/>
        </w:rPr>
        <w:t>руководстве</w:t>
      </w:r>
      <w:r w:rsidRPr="00766159">
        <w:rPr>
          <w:rFonts w:ascii="Arial" w:eastAsia="Arial" w:hAnsi="Arial" w:cs="Arial"/>
          <w:color w:val="000000"/>
          <w:sz w:val="24"/>
          <w:szCs w:val="24"/>
        </w:rPr>
        <w:t xml:space="preserve"> представлены особенности правильной</w:t>
      </w:r>
      <w:r w:rsidR="00E03C7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66159">
        <w:rPr>
          <w:rFonts w:ascii="Arial" w:eastAsia="Arial" w:hAnsi="Arial" w:cs="Arial"/>
          <w:color w:val="000000"/>
          <w:sz w:val="24"/>
          <w:szCs w:val="24"/>
        </w:rPr>
        <w:t>и</w:t>
      </w:r>
      <w:r w:rsidR="00E03C7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66159">
        <w:rPr>
          <w:rFonts w:ascii="Arial" w:eastAsia="Arial" w:hAnsi="Arial" w:cs="Arial"/>
          <w:color w:val="000000"/>
          <w:sz w:val="24"/>
          <w:szCs w:val="24"/>
        </w:rPr>
        <w:t>безопасной установки, включения и конфигурирования изделия, подключения и взаимодействия с изделием дополнительных интерфейсных плат и периферийных устройств, а также особенности эксплуатации от приобретения до утилизации, включая техобслуживание и ремонт.</w:t>
      </w:r>
    </w:p>
    <w:p w14:paraId="5F5971A6" w14:textId="1FA27390" w:rsidR="00CE3C7A" w:rsidRPr="00766159" w:rsidRDefault="003A7208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4519C5" wp14:editId="350D4C34">
                <wp:simplePos x="0" y="0"/>
                <wp:positionH relativeFrom="margin">
                  <wp:align>right</wp:align>
                </wp:positionH>
                <wp:positionV relativeFrom="paragraph">
                  <wp:posOffset>1084987</wp:posOffset>
                </wp:positionV>
                <wp:extent cx="6469332" cy="888521"/>
                <wp:effectExtent l="0" t="0" r="27305" b="26035"/>
                <wp:wrapNone/>
                <wp:docPr id="17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9332" cy="8885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94AA9" id="Прямоугольник: скругленные углы 4" o:spid="_x0000_s1026" style="position:absolute;margin-left:458.2pt;margin-top:85.45pt;width:509.4pt;height:69.9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465A7" w:rsidRPr="00766159">
        <w:rPr>
          <w:rFonts w:ascii="Arial" w:eastAsia="Arial" w:hAnsi="Arial" w:cs="Arial"/>
          <w:color w:val="000000"/>
          <w:sz w:val="24"/>
          <w:szCs w:val="24"/>
        </w:rPr>
        <w:t xml:space="preserve">Изделие представляет собой сложное электронно-механическое устройство, пользоваться которым надлежит бережно и с необходимой осторожностью. Следуйте всем указаниям данного </w:t>
      </w:r>
      <w:r w:rsidR="00E03C77">
        <w:rPr>
          <w:rFonts w:ascii="Arial" w:eastAsia="Arial" w:hAnsi="Arial" w:cs="Arial"/>
          <w:color w:val="000000"/>
          <w:sz w:val="24"/>
          <w:szCs w:val="24"/>
        </w:rPr>
        <w:t>руководства</w:t>
      </w:r>
      <w:r w:rsidR="000465A7" w:rsidRPr="00766159">
        <w:rPr>
          <w:rFonts w:ascii="Arial" w:eastAsia="Arial" w:hAnsi="Arial" w:cs="Arial"/>
          <w:color w:val="000000"/>
          <w:sz w:val="24"/>
          <w:szCs w:val="24"/>
        </w:rPr>
        <w:t xml:space="preserve"> и отнеситесь внимательно ко всем рекомендациям, примечаниям и предупреждениям.</w:t>
      </w:r>
    </w:p>
    <w:p w14:paraId="4C294E8F" w14:textId="6B442DA3" w:rsidR="00547EF3" w:rsidRPr="00766159" w:rsidRDefault="000465A7" w:rsidP="003A7208">
      <w:pPr>
        <w:pBdr>
          <w:between w:val="none" w:sz="4" w:space="0" w:color="000000"/>
        </w:pBdr>
        <w:suppressAutoHyphens/>
        <w:spacing w:after="0" w:line="360" w:lineRule="auto"/>
        <w:ind w:left="1418" w:right="28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Tahoma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7FDB1BB" wp14:editId="0F95FDDA">
            <wp:simplePos x="0" y="0"/>
            <wp:positionH relativeFrom="column">
              <wp:posOffset>212857</wp:posOffset>
            </wp:positionH>
            <wp:positionV relativeFrom="paragraph">
              <wp:posOffset>223842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66159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766159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766159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67B78EF3" w14:textId="77777777" w:rsidR="00547EF3" w:rsidRPr="00766159" w:rsidRDefault="000465A7" w:rsidP="003A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28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color w:val="000000"/>
          <w:sz w:val="24"/>
          <w:szCs w:val="24"/>
        </w:rPr>
        <w:t>Изделие содержит компоненты, чувствительные к воздействию статического электричества.</w:t>
      </w:r>
    </w:p>
    <w:p w14:paraId="35BDAC20" w14:textId="77777777" w:rsidR="00547EF3" w:rsidRPr="00766159" w:rsidRDefault="000465A7" w:rsidP="003A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240" w:after="0" w:line="240" w:lineRule="auto"/>
        <w:ind w:firstLine="1276"/>
        <w:rPr>
          <w:rFonts w:ascii="Arial" w:eastAsia="Arial" w:hAnsi="Arial" w:cs="Arial"/>
          <w:b/>
          <w:color w:val="000000"/>
          <w:sz w:val="24"/>
          <w:szCs w:val="24"/>
        </w:rPr>
      </w:pPr>
      <w:r w:rsidRPr="00766159">
        <w:rPr>
          <w:rFonts w:ascii="Arial" w:eastAsia="Arial" w:hAnsi="Arial" w:cs="Arial"/>
          <w:b/>
          <w:color w:val="000000"/>
          <w:sz w:val="24"/>
          <w:szCs w:val="24"/>
        </w:rPr>
        <w:t>Сведения о сертификации изделия</w:t>
      </w:r>
    </w:p>
    <w:p w14:paraId="48811866" w14:textId="2AF0AA2D" w:rsidR="00547EF3" w:rsidRPr="00766159" w:rsidRDefault="000465A7" w:rsidP="00CE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firstLine="779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F7E05B1" wp14:editId="0F76EBF2">
            <wp:simplePos x="0" y="0"/>
            <wp:positionH relativeFrom="column">
              <wp:posOffset>135963</wp:posOffset>
            </wp:positionH>
            <wp:positionV relativeFrom="paragraph">
              <wp:posOffset>422910</wp:posOffset>
            </wp:positionV>
            <wp:extent cx="596265" cy="552450"/>
            <wp:effectExtent l="0" t="0" r="0" b="0"/>
            <wp:wrapNone/>
            <wp:docPr id="1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9626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8930" w:type="dxa"/>
        <w:tblInd w:w="1276" w:type="dxa"/>
        <w:tblLayout w:type="fixed"/>
        <w:tblLook w:val="0000" w:firstRow="0" w:lastRow="0" w:firstColumn="0" w:lastColumn="0" w:noHBand="0" w:noVBand="0"/>
      </w:tblPr>
      <w:tblGrid>
        <w:gridCol w:w="8930"/>
      </w:tblGrid>
      <w:tr w:rsidR="00547EF3" w:rsidRPr="00766159" w14:paraId="3CDAF264" w14:textId="77777777">
        <w:trPr>
          <w:trHeight w:val="1486"/>
        </w:trPr>
        <w:tc>
          <w:tcPr>
            <w:tcW w:w="8930" w:type="dxa"/>
            <w:vAlign w:val="center"/>
          </w:tcPr>
          <w:p w14:paraId="1B91D38E" w14:textId="6E9D03B5" w:rsidR="00547EF3" w:rsidRPr="00766159" w:rsidRDefault="000465A7" w:rsidP="00CE3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spacing w:after="0" w:line="288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1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Изделие сертифицируется в соответствии с </w:t>
            </w:r>
            <w:r w:rsidRPr="00766159">
              <w:rPr>
                <w:rFonts w:ascii="Arial" w:hAnsi="Arial" w:cs="Arial"/>
                <w:sz w:val="24"/>
                <w:szCs w:val="24"/>
              </w:rPr>
              <w:t>требованиями Технического регламента Таможенного союза: «Электромагнитная совместимость технических</w:t>
            </w:r>
            <w:r w:rsidR="003A72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6159">
              <w:rPr>
                <w:rFonts w:ascii="Arial" w:hAnsi="Arial" w:cs="Arial"/>
                <w:sz w:val="24"/>
                <w:szCs w:val="24"/>
              </w:rPr>
              <w:t>средств» (ТР ТС 020/2011), «О безопасности низковольтного оборудования» (ТР ТС 004/2011), «Об ограничении применения опасных веществ в изделиях электротехники и радиоэлектроники» (ТР ТС 037/2016)</w:t>
            </w:r>
            <w:r w:rsidR="00A244B7" w:rsidRPr="007661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6DA18A" w14:textId="77777777" w:rsidR="00547EF3" w:rsidRPr="00766159" w:rsidRDefault="00547EF3" w:rsidP="00CE3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spacing w:after="0" w:line="288" w:lineRule="auto"/>
              <w:ind w:left="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3C131EF" w14:textId="0A6B442F" w:rsidR="007D4049" w:rsidRPr="003A7208" w:rsidRDefault="007D4049" w:rsidP="00CE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firstLine="85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691B634" w14:textId="28399B8D" w:rsidR="00547EF3" w:rsidRPr="00766159" w:rsidRDefault="000465A7" w:rsidP="003A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color w:val="000000"/>
          <w:sz w:val="24"/>
          <w:szCs w:val="24"/>
        </w:rPr>
        <w:t>Предупреждающие знаки:</w:t>
      </w:r>
    </w:p>
    <w:p w14:paraId="0F07B47F" w14:textId="17833559" w:rsidR="00547EF3" w:rsidRPr="00766159" w:rsidRDefault="000465A7" w:rsidP="00CE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firstLine="8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6F26DF" wp14:editId="32F11848">
                <wp:simplePos x="0" y="0"/>
                <wp:positionH relativeFrom="margin">
                  <wp:align>right</wp:align>
                </wp:positionH>
                <wp:positionV relativeFrom="paragraph">
                  <wp:posOffset>111652</wp:posOffset>
                </wp:positionV>
                <wp:extent cx="6443716" cy="871268"/>
                <wp:effectExtent l="0" t="0" r="14605" b="24130"/>
                <wp:wrapNone/>
                <wp:docPr id="20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3716" cy="8712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55E5D" id="Прямоугольник: скругленные углы 6" o:spid="_x0000_s1026" style="position:absolute;margin-left:456.2pt;margin-top:8.8pt;width:507.4pt;height:68.6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5A42A2E" w14:textId="77777777" w:rsidR="00547EF3" w:rsidRPr="00766159" w:rsidRDefault="000465A7" w:rsidP="00CE3C7A">
      <w:pPr>
        <w:pBdr>
          <w:between w:val="none" w:sz="4" w:space="0" w:color="000000"/>
        </w:pBdr>
        <w:suppressAutoHyphens/>
        <w:spacing w:after="0" w:line="360" w:lineRule="auto"/>
        <w:ind w:left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Tahoma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8E8B811" wp14:editId="0B13DE17">
            <wp:simplePos x="0" y="0"/>
            <wp:positionH relativeFrom="column">
              <wp:posOffset>162560</wp:posOffset>
            </wp:positionH>
            <wp:positionV relativeFrom="paragraph">
              <wp:posOffset>160655</wp:posOffset>
            </wp:positionV>
            <wp:extent cx="569595" cy="484505"/>
            <wp:effectExtent l="0" t="0" r="1905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66159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766159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766159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75F2E978" w14:textId="2AD243A3" w:rsidR="00547EF3" w:rsidRPr="00766159" w:rsidRDefault="000465A7" w:rsidP="003A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28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color w:val="000000"/>
          <w:sz w:val="24"/>
          <w:szCs w:val="24"/>
        </w:rPr>
        <w:t>Обозначает важную информацию, предоставляемую для предотвращения повреждения оборудования / имущества или телесных повреждений.</w:t>
      </w:r>
    </w:p>
    <w:p w14:paraId="02F39ABB" w14:textId="5F798061" w:rsidR="00547EF3" w:rsidRPr="00766159" w:rsidRDefault="003A7208" w:rsidP="00CE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firstLine="113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EF3EE4" wp14:editId="51D73745">
                <wp:simplePos x="0" y="0"/>
                <wp:positionH relativeFrom="margin">
                  <wp:align>right</wp:align>
                </wp:positionH>
                <wp:positionV relativeFrom="paragraph">
                  <wp:posOffset>109747</wp:posOffset>
                </wp:positionV>
                <wp:extent cx="6469703" cy="845388"/>
                <wp:effectExtent l="0" t="0" r="26670" b="12065"/>
                <wp:wrapNone/>
                <wp:docPr id="22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9703" cy="8453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E7196" id="Прямоугольник: скругленные углы 13" o:spid="_x0000_s1026" style="position:absolute;margin-left:458.25pt;margin-top:8.65pt;width:509.45pt;height:66.5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683AE68" w14:textId="77777777" w:rsidR="00547EF3" w:rsidRPr="00766159" w:rsidRDefault="000465A7" w:rsidP="00CE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ind w:left="1418"/>
        <w:rPr>
          <w:rFonts w:ascii="Arial" w:eastAsia="Arial" w:hAnsi="Arial" w:cs="Arial"/>
          <w:b/>
          <w:color w:val="000000"/>
          <w:sz w:val="24"/>
          <w:szCs w:val="24"/>
        </w:rPr>
      </w:pPr>
      <w:r w:rsidRPr="00766159">
        <w:rPr>
          <w:rFonts w:ascii="Arial" w:eastAsia="Tahoma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4387BE45" wp14:editId="55F8F130">
            <wp:simplePos x="0" y="0"/>
            <wp:positionH relativeFrom="column">
              <wp:posOffset>163830</wp:posOffset>
            </wp:positionH>
            <wp:positionV relativeFrom="paragraph">
              <wp:posOffset>72390</wp:posOffset>
            </wp:positionV>
            <wp:extent cx="613410" cy="518795"/>
            <wp:effectExtent l="0" t="0" r="0" b="0"/>
            <wp:wrapNone/>
            <wp:docPr id="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13410" cy="51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66159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766159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766159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1EB97075" w14:textId="487034BF" w:rsidR="00321B20" w:rsidRDefault="000465A7" w:rsidP="003A7208">
      <w:pPr>
        <w:suppressAutoHyphens/>
        <w:spacing w:before="120" w:line="360" w:lineRule="auto"/>
        <w:ind w:left="1418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6159">
        <w:rPr>
          <w:rFonts w:ascii="Arial" w:eastAsia="Arial" w:hAnsi="Arial" w:cs="Arial"/>
          <w:color w:val="000000"/>
          <w:sz w:val="24"/>
          <w:szCs w:val="24"/>
        </w:rPr>
        <w:t>Указывает, что выполняемые процедуры производятся с опасностью наличия высокого напряжения</w:t>
      </w:r>
      <w:r w:rsidR="005D1C07" w:rsidRPr="0076615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1A3A085" w14:textId="77777777" w:rsidR="003A7208" w:rsidRPr="000E0657" w:rsidRDefault="00321B20" w:rsidP="006855AA">
      <w:pPr>
        <w:pStyle w:val="1"/>
        <w:suppressAutoHyphens/>
        <w:spacing w:before="240" w:after="24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r w:rsidRPr="00766159">
        <w:rPr>
          <w:rFonts w:eastAsia="Arial"/>
          <w:color w:val="000000"/>
          <w:sz w:val="24"/>
          <w:szCs w:val="24"/>
        </w:rPr>
        <w:br w:type="page"/>
      </w:r>
      <w:r w:rsidR="003A7208" w:rsidRPr="000E0657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 xml:space="preserve">Знакомство с </w:t>
      </w:r>
      <w:r w:rsidR="003A7208" w:rsidRPr="00EA123F">
        <w:rPr>
          <w:color w:val="2E74B5" w:themeColor="accent5" w:themeShade="BF"/>
          <w:spacing w:val="-2"/>
          <w:w w:val="105"/>
          <w:sz w:val="40"/>
          <w:szCs w:val="16"/>
        </w:rPr>
        <w:t>устройством</w:t>
      </w:r>
    </w:p>
    <w:p w14:paraId="3D51E9E1" w14:textId="77777777" w:rsidR="003A7208" w:rsidRPr="000E0657" w:rsidRDefault="003A7208" w:rsidP="006855AA">
      <w:pPr>
        <w:pStyle w:val="1"/>
        <w:suppressAutoHyphens/>
        <w:spacing w:after="240" w:line="360" w:lineRule="auto"/>
        <w:ind w:firstLine="567"/>
        <w:jc w:val="left"/>
        <w:rPr>
          <w:color w:val="2E74B5" w:themeColor="accent5" w:themeShade="BF"/>
          <w:spacing w:val="-2"/>
          <w:w w:val="105"/>
          <w:sz w:val="36"/>
          <w:szCs w:val="14"/>
        </w:rPr>
      </w:pPr>
      <w:r w:rsidRPr="000E0657">
        <w:rPr>
          <w:color w:val="2E74B5" w:themeColor="accent5" w:themeShade="BF"/>
          <w:spacing w:val="-2"/>
          <w:w w:val="105"/>
          <w:sz w:val="36"/>
          <w:szCs w:val="14"/>
        </w:rPr>
        <w:t>Включение и выключение компьютера</w:t>
      </w:r>
    </w:p>
    <w:p w14:paraId="474E3679" w14:textId="23694306" w:rsidR="006855AA" w:rsidRPr="00D73214" w:rsidRDefault="006855AA" w:rsidP="00E43A16">
      <w:pPr>
        <w:pStyle w:val="aff0"/>
        <w:spacing w:after="360" w:line="360" w:lineRule="auto"/>
        <w:ind w:firstLine="567"/>
        <w:jc w:val="both"/>
        <w:rPr>
          <w:rFonts w:ascii="Arial" w:hAnsi="Arial" w:cs="Arial"/>
        </w:rPr>
      </w:pPr>
      <w:r w:rsidRPr="00D73214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970EC44" wp14:editId="1DCFCE73">
                <wp:simplePos x="0" y="0"/>
                <wp:positionH relativeFrom="margin">
                  <wp:align>right</wp:align>
                </wp:positionH>
                <wp:positionV relativeFrom="paragraph">
                  <wp:posOffset>935295</wp:posOffset>
                </wp:positionV>
                <wp:extent cx="6461185" cy="1112412"/>
                <wp:effectExtent l="0" t="0" r="15875" b="12065"/>
                <wp:wrapNone/>
                <wp:docPr id="8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1185" cy="11124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BC3C7" id="Прямоугольник: скругленные углы 4" o:spid="_x0000_s1026" style="position:absolute;margin-left:457.55pt;margin-top:73.65pt;width:508.75pt;height:87.6pt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D73214">
        <w:rPr>
          <w:rFonts w:ascii="Arial" w:hAnsi="Arial" w:cs="Arial"/>
        </w:rPr>
        <w:t>Для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первого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включения</w:t>
      </w:r>
      <w:r w:rsidRPr="00D73214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ПЭВМ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подключите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адаптер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питания.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>Если компьютер выключен или находится в спящем режиме, нажмите и удерживайте</w:t>
      </w:r>
      <w:r w:rsidRPr="00D73214">
        <w:rPr>
          <w:rFonts w:ascii="Arial" w:hAnsi="Arial" w:cs="Arial"/>
          <w:spacing w:val="40"/>
        </w:rPr>
        <w:t xml:space="preserve"> </w:t>
      </w:r>
      <w:r w:rsidRPr="00D73214">
        <w:rPr>
          <w:rFonts w:ascii="Arial" w:hAnsi="Arial" w:cs="Arial"/>
        </w:rPr>
        <w:t xml:space="preserve">кнопку питания, пока не загорится </w:t>
      </w:r>
      <w:r>
        <w:rPr>
          <w:rFonts w:ascii="Arial" w:hAnsi="Arial" w:cs="Arial"/>
        </w:rPr>
        <w:t xml:space="preserve">индикатор питания </w:t>
      </w:r>
      <w:r w:rsidRPr="00D73214">
        <w:rPr>
          <w:rFonts w:ascii="Arial" w:hAnsi="Arial" w:cs="Arial"/>
        </w:rPr>
        <w:t xml:space="preserve">или не активируется </w:t>
      </w:r>
      <w:r w:rsidRPr="00D73214">
        <w:rPr>
          <w:rFonts w:ascii="Arial" w:hAnsi="Arial" w:cs="Arial"/>
          <w:spacing w:val="-2"/>
        </w:rPr>
        <w:t>компьютер.</w:t>
      </w:r>
    </w:p>
    <w:p w14:paraId="1E8CA57D" w14:textId="77777777" w:rsidR="006855AA" w:rsidRPr="00D73214" w:rsidRDefault="006855AA" w:rsidP="006855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uppressAutoHyphens/>
        <w:spacing w:after="0" w:line="360" w:lineRule="auto"/>
        <w:ind w:left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3214">
        <w:rPr>
          <w:rFonts w:ascii="Arial" w:eastAsia="Tahoma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6F438524" wp14:editId="0C579B9C">
            <wp:simplePos x="0" y="0"/>
            <wp:positionH relativeFrom="column">
              <wp:posOffset>188595</wp:posOffset>
            </wp:positionH>
            <wp:positionV relativeFrom="paragraph">
              <wp:posOffset>223273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73214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D73214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D73214">
        <w:rPr>
          <w:rFonts w:ascii="Arial" w:eastAsia="Arial" w:hAnsi="Arial" w:cs="Arial"/>
          <w:b/>
          <w:color w:val="000000"/>
          <w:sz w:val="24"/>
          <w:szCs w:val="24"/>
        </w:rPr>
        <w:t>!</w:t>
      </w:r>
      <w:r w:rsidRPr="00D73214">
        <w:rPr>
          <w:rFonts w:ascii="Arial" w:eastAsia="Arial" w:hAnsi="Arial" w:cs="Arial"/>
          <w:noProof/>
          <w:color w:val="000000"/>
          <w:sz w:val="24"/>
          <w:szCs w:val="24"/>
        </w:rPr>
        <w:t xml:space="preserve"> </w:t>
      </w:r>
    </w:p>
    <w:p w14:paraId="14B5649C" w14:textId="77777777" w:rsidR="006855AA" w:rsidRPr="00D73214" w:rsidRDefault="006855AA" w:rsidP="006855AA">
      <w:pPr>
        <w:pStyle w:val="aff0"/>
        <w:spacing w:before="25" w:line="314" w:lineRule="auto"/>
        <w:ind w:left="1418" w:right="283"/>
        <w:jc w:val="both"/>
        <w:rPr>
          <w:rFonts w:ascii="Arial" w:hAnsi="Arial" w:cs="Arial"/>
        </w:rPr>
      </w:pPr>
      <w:r w:rsidRPr="00D73214">
        <w:rPr>
          <w:rFonts w:ascii="Arial" w:hAnsi="Arial" w:cs="Arial"/>
          <w:w w:val="105"/>
        </w:rPr>
        <w:t>Принудительное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выключение: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Нажмите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и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удерживайте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кнопку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питания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примерно</w:t>
      </w:r>
      <w:r w:rsidRPr="00D73214">
        <w:rPr>
          <w:rFonts w:ascii="Arial" w:hAnsi="Arial" w:cs="Arial"/>
          <w:spacing w:val="-19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10 секунд.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Принудительное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выключение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может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привести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к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потере</w:t>
      </w:r>
      <w:r w:rsidRPr="00D73214">
        <w:rPr>
          <w:rFonts w:ascii="Arial" w:hAnsi="Arial" w:cs="Arial"/>
          <w:spacing w:val="-14"/>
          <w:w w:val="105"/>
        </w:rPr>
        <w:t xml:space="preserve"> </w:t>
      </w:r>
      <w:r w:rsidRPr="00D73214">
        <w:rPr>
          <w:rFonts w:ascii="Arial" w:hAnsi="Arial" w:cs="Arial"/>
          <w:w w:val="105"/>
        </w:rPr>
        <w:t>несохраненных данных. Будьте осторожны.</w:t>
      </w:r>
    </w:p>
    <w:p w14:paraId="0DE170FE" w14:textId="77777777" w:rsidR="006855AA" w:rsidRDefault="006855AA" w:rsidP="006855AA">
      <w:pPr>
        <w:pStyle w:val="aff0"/>
        <w:spacing w:before="90" w:line="316" w:lineRule="auto"/>
        <w:ind w:firstLine="567"/>
      </w:pPr>
    </w:p>
    <w:p w14:paraId="1CB87C38" w14:textId="77777777" w:rsidR="006855AA" w:rsidRPr="000E0657" w:rsidRDefault="006855AA" w:rsidP="00E43A16">
      <w:pPr>
        <w:pStyle w:val="1"/>
        <w:suppressAutoHyphens/>
        <w:spacing w:after="0" w:line="360" w:lineRule="auto"/>
        <w:jc w:val="left"/>
        <w:rPr>
          <w:sz w:val="22"/>
          <w:szCs w:val="22"/>
        </w:rPr>
      </w:pPr>
    </w:p>
    <w:p w14:paraId="7151D741" w14:textId="77777777" w:rsidR="00E43A16" w:rsidRDefault="00E43A16" w:rsidP="00E43A16">
      <w:pPr>
        <w:pStyle w:val="1"/>
        <w:suppressAutoHyphens/>
        <w:spacing w:after="240" w:line="360" w:lineRule="auto"/>
        <w:ind w:firstLine="567"/>
        <w:jc w:val="left"/>
        <w:rPr>
          <w:color w:val="2E74B5" w:themeColor="accent5" w:themeShade="BF"/>
          <w:spacing w:val="-2"/>
          <w:w w:val="105"/>
          <w:sz w:val="36"/>
          <w:szCs w:val="14"/>
        </w:rPr>
      </w:pPr>
      <w:r w:rsidRPr="000E0657">
        <w:rPr>
          <w:color w:val="2E74B5" w:themeColor="accent5" w:themeShade="BF"/>
          <w:spacing w:val="-2"/>
          <w:w w:val="105"/>
          <w:sz w:val="36"/>
          <w:szCs w:val="14"/>
        </w:rPr>
        <w:t>Внешний вид</w:t>
      </w:r>
    </w:p>
    <w:p w14:paraId="6BBBD91D" w14:textId="77777777" w:rsidR="00E43A16" w:rsidRPr="000E0657" w:rsidRDefault="00E43A16" w:rsidP="00E43A16">
      <w:pPr>
        <w:pStyle w:val="3"/>
        <w:spacing w:before="184" w:after="360"/>
        <w:ind w:firstLine="567"/>
        <w:rPr>
          <w:b/>
          <w:bCs/>
          <w:spacing w:val="-2"/>
          <w:sz w:val="24"/>
          <w:szCs w:val="24"/>
        </w:rPr>
      </w:pPr>
      <w:r w:rsidRPr="000E0657">
        <w:rPr>
          <w:b/>
          <w:bCs/>
          <w:sz w:val="24"/>
          <w:szCs w:val="24"/>
        </w:rPr>
        <w:t>Вид</w:t>
      </w:r>
      <w:r w:rsidRPr="000E0657">
        <w:rPr>
          <w:b/>
          <w:bCs/>
          <w:spacing w:val="19"/>
          <w:sz w:val="24"/>
          <w:szCs w:val="24"/>
        </w:rPr>
        <w:t xml:space="preserve"> </w:t>
      </w:r>
      <w:r w:rsidRPr="000E0657">
        <w:rPr>
          <w:b/>
          <w:bCs/>
          <w:spacing w:val="-2"/>
          <w:sz w:val="24"/>
          <w:szCs w:val="24"/>
        </w:rPr>
        <w:t>спереди</w:t>
      </w:r>
    </w:p>
    <w:p w14:paraId="5402DB73" w14:textId="42ADC5C2" w:rsidR="006855AA" w:rsidRDefault="00E43A16" w:rsidP="00E43A1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8887A8" wp14:editId="1A86D8DE">
            <wp:extent cx="5434642" cy="31475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3" t="1617" r="4415"/>
                    <a:stretch/>
                  </pic:blipFill>
                  <pic:spPr bwMode="auto">
                    <a:xfrm>
                      <a:off x="0" y="0"/>
                      <a:ext cx="5435492" cy="3148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F7C23" w14:textId="59897B52" w:rsidR="00E43A16" w:rsidRDefault="00E43A16" w:rsidP="006855AA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A4CD81A" w14:textId="77777777" w:rsidR="00FA6B41" w:rsidRDefault="00FA6B41" w:rsidP="006855AA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726"/>
        <w:gridCol w:w="6460"/>
      </w:tblGrid>
      <w:tr w:rsidR="00E43A16" w:rsidRPr="000E0657" w14:paraId="071D5438" w14:textId="77777777" w:rsidTr="005F0965">
        <w:trPr>
          <w:trHeight w:val="500"/>
        </w:trPr>
        <w:tc>
          <w:tcPr>
            <w:tcW w:w="1083" w:type="dxa"/>
          </w:tcPr>
          <w:p w14:paraId="3B29C35A" w14:textId="77777777" w:rsidR="00E43A16" w:rsidRPr="000E0657" w:rsidRDefault="00E43A16" w:rsidP="005F0965">
            <w:pPr>
              <w:pStyle w:val="TableParagraph"/>
              <w:spacing w:before="118"/>
              <w:ind w:left="40"/>
              <w:rPr>
                <w:rFonts w:ascii="Arial" w:hAnsi="Arial" w:cs="Arial"/>
                <w:b/>
                <w:sz w:val="24"/>
              </w:rPr>
            </w:pPr>
            <w:r w:rsidRPr="000E0657">
              <w:rPr>
                <w:rFonts w:ascii="Arial" w:hAnsi="Arial" w:cs="Arial"/>
                <w:b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726" w:type="dxa"/>
          </w:tcPr>
          <w:p w14:paraId="4C382418" w14:textId="49354704" w:rsidR="00E43A16" w:rsidRPr="000E0657" w:rsidRDefault="00FA6B41" w:rsidP="005F0965">
            <w:pPr>
              <w:pStyle w:val="TableParagraph"/>
              <w:spacing w:before="118"/>
              <w:ind w:left="39"/>
              <w:rPr>
                <w:rFonts w:ascii="Arial" w:hAnsi="Arial" w:cs="Arial"/>
                <w:b/>
                <w:sz w:val="24"/>
              </w:rPr>
            </w:pPr>
            <w:r w:rsidRPr="00274758">
              <w:rPr>
                <w:rFonts w:ascii="Arial" w:hAnsi="Arial" w:cs="Arial"/>
                <w:b/>
                <w:w w:val="105"/>
                <w:sz w:val="24"/>
                <w:lang w:val="ru-RU"/>
              </w:rPr>
              <w:t>Кнопка</w:t>
            </w:r>
            <w:r w:rsidRPr="00274758">
              <w:rPr>
                <w:rFonts w:ascii="Arial" w:hAnsi="Arial" w:cs="Arial"/>
                <w:b/>
                <w:spacing w:val="-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b/>
                <w:w w:val="105"/>
                <w:sz w:val="24"/>
                <w:lang w:val="ru-RU"/>
              </w:rPr>
              <w:t>питания</w:t>
            </w:r>
          </w:p>
        </w:tc>
        <w:tc>
          <w:tcPr>
            <w:tcW w:w="6460" w:type="dxa"/>
          </w:tcPr>
          <w:p w14:paraId="20CD82BD" w14:textId="0B89EF25" w:rsidR="00E43A16" w:rsidRPr="00FA6B41" w:rsidRDefault="00FA6B41" w:rsidP="005F0965">
            <w:pPr>
              <w:pStyle w:val="TableParagraph"/>
              <w:spacing w:before="118"/>
              <w:ind w:left="39"/>
              <w:rPr>
                <w:rFonts w:ascii="Arial" w:hAnsi="Arial" w:cs="Arial"/>
                <w:sz w:val="24"/>
                <w:lang w:val="ru-RU"/>
              </w:rPr>
            </w:pP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Когда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lang w:val="ru-RU"/>
              </w:rPr>
              <w:t>ПЭВМ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выключен,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работает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в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спящем режиме, нажмите кнопку питания для включения либо разблокировки компьютера</w:t>
            </w:r>
            <w:r>
              <w:rPr>
                <w:rFonts w:ascii="Arial" w:hAnsi="Arial" w:cs="Arial"/>
                <w:w w:val="105"/>
                <w:sz w:val="24"/>
                <w:lang w:val="ru-RU"/>
              </w:rPr>
              <w:t>.</w:t>
            </w:r>
          </w:p>
        </w:tc>
      </w:tr>
      <w:tr w:rsidR="00E43A16" w:rsidRPr="00274758" w14:paraId="3CD8AA9D" w14:textId="77777777" w:rsidTr="00FA6B41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1083" w:type="dxa"/>
          </w:tcPr>
          <w:p w14:paraId="370A5BAC" w14:textId="307EAD06" w:rsidR="00FA6B41" w:rsidRPr="00FA6B41" w:rsidRDefault="00E43A16" w:rsidP="00FA6B41">
            <w:pPr>
              <w:pStyle w:val="TableParagraph"/>
              <w:spacing w:before="118"/>
              <w:ind w:left="39"/>
              <w:rPr>
                <w:rFonts w:ascii="Arial" w:hAnsi="Arial" w:cs="Arial"/>
                <w:b/>
                <w:w w:val="105"/>
                <w:sz w:val="24"/>
                <w:lang w:val="ru-RU"/>
              </w:rPr>
            </w:pPr>
            <w:r w:rsidRPr="00FA6B41">
              <w:rPr>
                <w:rFonts w:ascii="Arial" w:hAnsi="Arial" w:cs="Arial"/>
                <w:b/>
                <w:w w:val="105"/>
                <w:sz w:val="24"/>
                <w:lang w:val="ru-RU"/>
              </w:rPr>
              <w:t>2</w:t>
            </w:r>
          </w:p>
        </w:tc>
        <w:tc>
          <w:tcPr>
            <w:tcW w:w="2726" w:type="dxa"/>
          </w:tcPr>
          <w:p w14:paraId="4569B5CF" w14:textId="6107CF2E" w:rsidR="00E43A16" w:rsidRPr="00FA6B41" w:rsidRDefault="00FA6B41" w:rsidP="00FA6B41">
            <w:pPr>
              <w:pStyle w:val="TableParagraph"/>
              <w:spacing w:before="118" w:line="326" w:lineRule="auto"/>
              <w:ind w:left="39"/>
              <w:rPr>
                <w:rFonts w:ascii="Arial" w:hAnsi="Arial" w:cs="Arial"/>
                <w:b/>
                <w:w w:val="105"/>
                <w:sz w:val="24"/>
                <w:lang w:val="ru-RU"/>
              </w:rPr>
            </w:pPr>
            <w:r w:rsidRPr="00FA6B41">
              <w:rPr>
                <w:rFonts w:ascii="Arial" w:hAnsi="Arial" w:cs="Arial"/>
                <w:b/>
                <w:w w:val="105"/>
                <w:sz w:val="24"/>
                <w:lang w:val="ru-RU"/>
              </w:rPr>
              <w:t>Разъем для наушников</w:t>
            </w:r>
          </w:p>
        </w:tc>
        <w:tc>
          <w:tcPr>
            <w:tcW w:w="6460" w:type="dxa"/>
          </w:tcPr>
          <w:p w14:paraId="0C1FD91B" w14:textId="1D4F8B22" w:rsidR="00E43A16" w:rsidRPr="00274758" w:rsidRDefault="00FA6B41" w:rsidP="00FA6B41">
            <w:pPr>
              <w:pStyle w:val="TableParagraph"/>
              <w:spacing w:before="101"/>
              <w:rPr>
                <w:rFonts w:ascii="Arial" w:hAnsi="Arial" w:cs="Arial"/>
                <w:sz w:val="24"/>
                <w:lang w:val="ru-RU"/>
              </w:rPr>
            </w:pPr>
            <w:proofErr w:type="spellStart"/>
            <w:r w:rsidRPr="00C37699">
              <w:rPr>
                <w:rFonts w:ascii="Arial" w:hAnsi="Arial" w:cs="Arial"/>
                <w:w w:val="105"/>
                <w:sz w:val="24"/>
              </w:rPr>
              <w:t>Подключение</w:t>
            </w:r>
            <w:proofErr w:type="spellEnd"/>
            <w:r w:rsidRPr="00C37699">
              <w:rPr>
                <w:rFonts w:ascii="Arial" w:hAnsi="Arial" w:cs="Arial"/>
                <w:spacing w:val="1"/>
                <w:w w:val="105"/>
                <w:sz w:val="24"/>
              </w:rPr>
              <w:t xml:space="preserve"> </w:t>
            </w:r>
            <w:proofErr w:type="spellStart"/>
            <w:r w:rsidRPr="00C37699">
              <w:rPr>
                <w:rFonts w:ascii="Arial" w:hAnsi="Arial" w:cs="Arial"/>
                <w:spacing w:val="-2"/>
                <w:w w:val="105"/>
                <w:sz w:val="24"/>
              </w:rPr>
              <w:t>наушников</w:t>
            </w:r>
            <w:proofErr w:type="spellEnd"/>
            <w:r w:rsidRPr="00C37699">
              <w:rPr>
                <w:rFonts w:ascii="Arial" w:hAnsi="Arial" w:cs="Arial"/>
                <w:spacing w:val="-2"/>
                <w:w w:val="105"/>
                <w:sz w:val="24"/>
              </w:rPr>
              <w:t>.</w:t>
            </w:r>
          </w:p>
        </w:tc>
      </w:tr>
      <w:tr w:rsidR="00E43A16" w:rsidRPr="00274758" w14:paraId="6E16552E" w14:textId="77777777" w:rsidTr="005F0965">
        <w:tblPrEx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1083" w:type="dxa"/>
          </w:tcPr>
          <w:p w14:paraId="5F161FA7" w14:textId="77777777" w:rsidR="00E43A16" w:rsidRPr="00274758" w:rsidRDefault="00E43A16" w:rsidP="005F0965">
            <w:pPr>
              <w:pStyle w:val="TableParagraph"/>
              <w:ind w:left="40"/>
              <w:rPr>
                <w:rFonts w:ascii="Arial" w:hAnsi="Arial" w:cs="Arial"/>
                <w:b/>
                <w:spacing w:val="-10"/>
                <w:sz w:val="24"/>
                <w:lang w:val="ru-RU"/>
              </w:rPr>
            </w:pPr>
          </w:p>
          <w:p w14:paraId="6EC9229B" w14:textId="77777777" w:rsidR="00E43A16" w:rsidRPr="000E0657" w:rsidRDefault="00E43A16" w:rsidP="005F0965">
            <w:pPr>
              <w:pStyle w:val="TableParagraph"/>
              <w:ind w:left="40"/>
              <w:rPr>
                <w:rFonts w:ascii="Arial" w:hAnsi="Arial" w:cs="Arial"/>
                <w:b/>
                <w:sz w:val="24"/>
              </w:rPr>
            </w:pPr>
            <w:r w:rsidRPr="000E0657">
              <w:rPr>
                <w:rFonts w:ascii="Arial" w:hAnsi="Arial" w:cs="Arial"/>
                <w:b/>
                <w:spacing w:val="-10"/>
                <w:sz w:val="24"/>
              </w:rPr>
              <w:t>3</w:t>
            </w:r>
          </w:p>
        </w:tc>
        <w:tc>
          <w:tcPr>
            <w:tcW w:w="2726" w:type="dxa"/>
          </w:tcPr>
          <w:p w14:paraId="35418574" w14:textId="77777777" w:rsidR="00E43A16" w:rsidRPr="000E0657" w:rsidRDefault="00E43A16" w:rsidP="005F0965">
            <w:pPr>
              <w:pStyle w:val="TableParagraph"/>
              <w:ind w:left="39"/>
              <w:rPr>
                <w:rFonts w:ascii="Arial" w:hAnsi="Arial" w:cs="Arial"/>
                <w:b/>
                <w:w w:val="105"/>
                <w:sz w:val="24"/>
              </w:rPr>
            </w:pPr>
          </w:p>
          <w:p w14:paraId="2DA97168" w14:textId="195ADC55" w:rsidR="00E43A16" w:rsidRPr="000E0657" w:rsidRDefault="00FA6B41" w:rsidP="005F0965">
            <w:pPr>
              <w:pStyle w:val="TableParagraph"/>
              <w:ind w:left="39"/>
              <w:rPr>
                <w:rFonts w:ascii="Arial" w:hAnsi="Arial" w:cs="Arial"/>
                <w:b/>
                <w:sz w:val="24"/>
              </w:rPr>
            </w:pPr>
            <w:proofErr w:type="spellStart"/>
            <w:r w:rsidRPr="00C37699">
              <w:rPr>
                <w:rFonts w:ascii="Arial" w:hAnsi="Arial" w:cs="Arial"/>
                <w:b/>
                <w:sz w:val="24"/>
              </w:rPr>
              <w:t>Порт</w:t>
            </w:r>
            <w:proofErr w:type="spellEnd"/>
            <w:r w:rsidRPr="00C37699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C37699">
              <w:rPr>
                <w:rFonts w:ascii="Arial" w:hAnsi="Arial" w:cs="Arial"/>
                <w:b/>
                <w:sz w:val="24"/>
              </w:rPr>
              <w:t>USB</w:t>
            </w:r>
            <w:r w:rsidRPr="00C37699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C37699">
              <w:rPr>
                <w:rFonts w:ascii="Arial" w:hAnsi="Arial" w:cs="Arial"/>
                <w:b/>
                <w:spacing w:val="-5"/>
                <w:sz w:val="24"/>
              </w:rPr>
              <w:t>2.0</w:t>
            </w:r>
          </w:p>
        </w:tc>
        <w:tc>
          <w:tcPr>
            <w:tcW w:w="6460" w:type="dxa"/>
          </w:tcPr>
          <w:p w14:paraId="58707A72" w14:textId="53122972" w:rsidR="00E43A16" w:rsidRPr="00274758" w:rsidRDefault="00FA6B41" w:rsidP="005F0965">
            <w:pPr>
              <w:pStyle w:val="TableParagraph"/>
              <w:spacing w:before="16" w:line="380" w:lineRule="atLeast"/>
              <w:ind w:left="39"/>
              <w:rPr>
                <w:rFonts w:ascii="Arial" w:hAnsi="Arial" w:cs="Arial"/>
                <w:w w:val="105"/>
                <w:sz w:val="24"/>
                <w:lang w:val="ru-RU"/>
              </w:rPr>
            </w:pPr>
            <w:r w:rsidRPr="00C37699">
              <w:rPr>
                <w:rFonts w:ascii="Arial" w:hAnsi="Arial" w:cs="Arial"/>
                <w:w w:val="105"/>
                <w:sz w:val="24"/>
                <w:lang w:val="ru-RU"/>
              </w:rPr>
              <w:t>Подключение</w:t>
            </w:r>
            <w:r>
              <w:rPr>
                <w:rFonts w:ascii="Arial" w:hAnsi="Arial" w:cs="Arial"/>
                <w:w w:val="105"/>
                <w:sz w:val="24"/>
                <w:lang w:val="ru-RU"/>
              </w:rPr>
              <w:t xml:space="preserve">, периферии, </w:t>
            </w:r>
            <w:r w:rsidRPr="00C37699">
              <w:rPr>
                <w:rFonts w:ascii="Arial" w:hAnsi="Arial" w:cs="Arial"/>
                <w:w w:val="105"/>
                <w:sz w:val="24"/>
                <w:lang w:val="ru-RU"/>
              </w:rPr>
              <w:t xml:space="preserve"> внешних устройств, например, мобильного</w:t>
            </w:r>
            <w:r w:rsidRPr="00C37699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C37699">
              <w:rPr>
                <w:rFonts w:ascii="Arial" w:hAnsi="Arial" w:cs="Arial"/>
                <w:w w:val="105"/>
                <w:sz w:val="24"/>
                <w:lang w:val="ru-RU"/>
              </w:rPr>
              <w:t>телефона</w:t>
            </w:r>
            <w:r w:rsidRPr="00C37699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C37699">
              <w:rPr>
                <w:rFonts w:ascii="Arial" w:hAnsi="Arial" w:cs="Arial"/>
                <w:w w:val="105"/>
                <w:sz w:val="24"/>
                <w:lang w:val="ru-RU"/>
              </w:rPr>
              <w:t>или</w:t>
            </w:r>
            <w:r w:rsidRPr="00C37699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C37699">
              <w:rPr>
                <w:rFonts w:ascii="Arial" w:hAnsi="Arial" w:cs="Arial"/>
                <w:w w:val="105"/>
                <w:sz w:val="24"/>
              </w:rPr>
              <w:t>USB</w:t>
            </w:r>
            <w:r w:rsidRPr="00C37699">
              <w:rPr>
                <w:rFonts w:ascii="Arial" w:hAnsi="Arial" w:cs="Arial"/>
                <w:w w:val="105"/>
                <w:sz w:val="24"/>
                <w:lang w:val="ru-RU"/>
              </w:rPr>
              <w:t>-накопителя,</w:t>
            </w:r>
            <w:r w:rsidRPr="00C37699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C37699">
              <w:rPr>
                <w:rFonts w:ascii="Arial" w:hAnsi="Arial" w:cs="Arial"/>
                <w:w w:val="105"/>
                <w:sz w:val="24"/>
                <w:lang w:val="ru-RU"/>
              </w:rPr>
              <w:t>для передачи файлов.</w:t>
            </w:r>
          </w:p>
        </w:tc>
      </w:tr>
      <w:tr w:rsidR="00E43A16" w:rsidRPr="00274758" w14:paraId="1758E0AE" w14:textId="77777777" w:rsidTr="005F0965">
        <w:tblPrEx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1083" w:type="dxa"/>
          </w:tcPr>
          <w:p w14:paraId="69CEC9E2" w14:textId="77777777" w:rsidR="00E43A16" w:rsidRPr="00274758" w:rsidRDefault="00E43A16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  <w:lang w:val="ru-RU"/>
              </w:rPr>
            </w:pPr>
          </w:p>
          <w:p w14:paraId="3D23CCD3" w14:textId="77777777" w:rsidR="00E43A16" w:rsidRPr="000E0657" w:rsidRDefault="00E43A16" w:rsidP="005F0965">
            <w:pPr>
              <w:pStyle w:val="TableParagraph"/>
              <w:ind w:left="40"/>
              <w:rPr>
                <w:rFonts w:ascii="Arial" w:hAnsi="Arial" w:cs="Arial"/>
                <w:b/>
                <w:sz w:val="24"/>
              </w:rPr>
            </w:pPr>
            <w:r w:rsidRPr="000E0657">
              <w:rPr>
                <w:rFonts w:ascii="Arial" w:hAnsi="Arial" w:cs="Arial"/>
                <w:b/>
                <w:spacing w:val="-10"/>
                <w:sz w:val="24"/>
              </w:rPr>
              <w:t>4</w:t>
            </w:r>
          </w:p>
        </w:tc>
        <w:tc>
          <w:tcPr>
            <w:tcW w:w="2726" w:type="dxa"/>
          </w:tcPr>
          <w:p w14:paraId="21759FCF" w14:textId="77777777" w:rsidR="00E43A16" w:rsidRPr="000E0657" w:rsidRDefault="00E43A16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</w:p>
          <w:p w14:paraId="388083EB" w14:textId="4FAD81AF" w:rsidR="00E43A16" w:rsidRPr="000E0657" w:rsidRDefault="00FA6B41" w:rsidP="005F0965">
            <w:pPr>
              <w:pStyle w:val="TableParagraph"/>
              <w:ind w:left="39"/>
              <w:rPr>
                <w:rFonts w:ascii="Arial" w:hAnsi="Arial" w:cs="Arial"/>
                <w:b/>
                <w:sz w:val="24"/>
              </w:rPr>
            </w:pPr>
            <w:proofErr w:type="spellStart"/>
            <w:r w:rsidRPr="006955A6">
              <w:rPr>
                <w:rFonts w:ascii="Arial" w:hAnsi="Arial" w:cs="Arial"/>
                <w:b/>
                <w:sz w:val="24"/>
              </w:rPr>
              <w:t>Порт</w:t>
            </w:r>
            <w:proofErr w:type="spellEnd"/>
            <w:r w:rsidRPr="006955A6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b/>
                <w:sz w:val="24"/>
              </w:rPr>
              <w:t>USB</w:t>
            </w:r>
            <w:r w:rsidRPr="006955A6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b/>
                <w:spacing w:val="-5"/>
                <w:sz w:val="24"/>
              </w:rPr>
              <w:t>3.0</w:t>
            </w:r>
          </w:p>
        </w:tc>
        <w:tc>
          <w:tcPr>
            <w:tcW w:w="6460" w:type="dxa"/>
          </w:tcPr>
          <w:p w14:paraId="35519F4B" w14:textId="050A1E18" w:rsidR="00E43A16" w:rsidRPr="00274758" w:rsidRDefault="00FA6B41" w:rsidP="005F0965">
            <w:pPr>
              <w:pStyle w:val="TableParagraph"/>
              <w:spacing w:before="16" w:line="380" w:lineRule="atLeast"/>
              <w:ind w:left="39"/>
              <w:rPr>
                <w:rFonts w:ascii="Arial" w:hAnsi="Arial" w:cs="Arial"/>
                <w:sz w:val="24"/>
                <w:lang w:val="ru-RU"/>
              </w:rPr>
            </w:pPr>
            <w:r w:rsidRPr="006955A6">
              <w:rPr>
                <w:rFonts w:ascii="Arial" w:hAnsi="Arial" w:cs="Arial"/>
                <w:w w:val="105"/>
                <w:sz w:val="24"/>
                <w:lang w:val="ru-RU"/>
              </w:rPr>
              <w:t>Подключение внешних устройств, например, мобильного</w:t>
            </w:r>
            <w:r w:rsidRPr="006955A6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6955A6">
              <w:rPr>
                <w:rFonts w:ascii="Arial" w:hAnsi="Arial" w:cs="Arial"/>
                <w:w w:val="105"/>
                <w:sz w:val="24"/>
                <w:lang w:val="ru-RU"/>
              </w:rPr>
              <w:t>телефона</w:t>
            </w:r>
            <w:r w:rsidRPr="006955A6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6955A6">
              <w:rPr>
                <w:rFonts w:ascii="Arial" w:hAnsi="Arial" w:cs="Arial"/>
                <w:w w:val="105"/>
                <w:sz w:val="24"/>
                <w:lang w:val="ru-RU"/>
              </w:rPr>
              <w:t>или</w:t>
            </w:r>
            <w:r w:rsidRPr="006955A6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6955A6">
              <w:rPr>
                <w:rFonts w:ascii="Arial" w:hAnsi="Arial" w:cs="Arial"/>
                <w:w w:val="105"/>
                <w:sz w:val="24"/>
              </w:rPr>
              <w:t>USB</w:t>
            </w:r>
            <w:r w:rsidRPr="006955A6">
              <w:rPr>
                <w:rFonts w:ascii="Arial" w:hAnsi="Arial" w:cs="Arial"/>
                <w:w w:val="105"/>
                <w:sz w:val="24"/>
                <w:lang w:val="ru-RU"/>
              </w:rPr>
              <w:t>-накопителя,</w:t>
            </w:r>
            <w:r w:rsidRPr="006955A6">
              <w:rPr>
                <w:rFonts w:ascii="Arial" w:hAnsi="Arial" w:cs="Arial"/>
                <w:spacing w:val="-19"/>
                <w:w w:val="105"/>
                <w:sz w:val="24"/>
                <w:lang w:val="ru-RU"/>
              </w:rPr>
              <w:t xml:space="preserve"> </w:t>
            </w:r>
            <w:r w:rsidRPr="006955A6">
              <w:rPr>
                <w:rFonts w:ascii="Arial" w:hAnsi="Arial" w:cs="Arial"/>
                <w:w w:val="105"/>
                <w:sz w:val="24"/>
                <w:lang w:val="ru-RU"/>
              </w:rPr>
              <w:t>для передачи файлов.</w:t>
            </w:r>
          </w:p>
        </w:tc>
      </w:tr>
    </w:tbl>
    <w:p w14:paraId="579E91BA" w14:textId="79497132" w:rsidR="00E43A16" w:rsidRDefault="00E43A16" w:rsidP="006855AA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C58485E" w14:textId="1E3E0436" w:rsidR="00FA6B41" w:rsidRPr="000E0657" w:rsidRDefault="00FA6B41" w:rsidP="00FA6B41">
      <w:pPr>
        <w:pStyle w:val="3"/>
        <w:spacing w:before="184" w:after="360"/>
        <w:ind w:firstLine="567"/>
        <w:rPr>
          <w:b/>
          <w:bCs/>
          <w:spacing w:val="-2"/>
          <w:sz w:val="24"/>
          <w:szCs w:val="24"/>
        </w:rPr>
      </w:pPr>
      <w:r w:rsidRPr="000E0657">
        <w:rPr>
          <w:b/>
          <w:bCs/>
          <w:sz w:val="24"/>
          <w:szCs w:val="24"/>
        </w:rPr>
        <w:t>Вид</w:t>
      </w:r>
      <w:r w:rsidRPr="000E0657">
        <w:rPr>
          <w:b/>
          <w:bCs/>
          <w:spacing w:val="19"/>
          <w:sz w:val="24"/>
          <w:szCs w:val="24"/>
        </w:rPr>
        <w:t xml:space="preserve"> </w:t>
      </w:r>
      <w:r w:rsidRPr="000E0657">
        <w:rPr>
          <w:b/>
          <w:bCs/>
          <w:spacing w:val="-2"/>
          <w:sz w:val="24"/>
          <w:szCs w:val="24"/>
        </w:rPr>
        <w:t>с</w:t>
      </w:r>
      <w:r>
        <w:rPr>
          <w:b/>
          <w:bCs/>
          <w:spacing w:val="-2"/>
          <w:sz w:val="24"/>
          <w:szCs w:val="24"/>
        </w:rPr>
        <w:t>зади</w:t>
      </w:r>
    </w:p>
    <w:p w14:paraId="11888932" w14:textId="0B3FEF13" w:rsidR="00E43A16" w:rsidRDefault="00FA6B41" w:rsidP="00FA6B4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C36E24" wp14:editId="341617DE">
            <wp:extent cx="5669410" cy="3826018"/>
            <wp:effectExtent l="0" t="0" r="762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68"/>
                    <a:stretch/>
                  </pic:blipFill>
                  <pic:spPr bwMode="auto">
                    <a:xfrm>
                      <a:off x="0" y="0"/>
                      <a:ext cx="5675189" cy="3829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W w:w="10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726"/>
        <w:gridCol w:w="6460"/>
      </w:tblGrid>
      <w:tr w:rsidR="00FA6B41" w:rsidRPr="000E0657" w14:paraId="2720299B" w14:textId="77777777" w:rsidTr="005F0965">
        <w:trPr>
          <w:trHeight w:val="500"/>
        </w:trPr>
        <w:tc>
          <w:tcPr>
            <w:tcW w:w="1083" w:type="dxa"/>
          </w:tcPr>
          <w:p w14:paraId="11A51ABB" w14:textId="4493A228" w:rsidR="00FA6B41" w:rsidRPr="00FA6B41" w:rsidRDefault="00FA6B41" w:rsidP="005F0965">
            <w:pPr>
              <w:pStyle w:val="TableParagraph"/>
              <w:spacing w:before="118"/>
              <w:ind w:left="4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26" w:type="dxa"/>
          </w:tcPr>
          <w:p w14:paraId="734E289B" w14:textId="77777777" w:rsidR="00FA6B41" w:rsidRDefault="00FA6B41" w:rsidP="005F0965">
            <w:pPr>
              <w:pStyle w:val="TableParagraph"/>
              <w:spacing w:before="118"/>
              <w:ind w:left="39"/>
              <w:rPr>
                <w:rFonts w:ascii="Arial" w:hAnsi="Arial" w:cs="Arial"/>
                <w:b/>
                <w:w w:val="105"/>
                <w:sz w:val="24"/>
                <w:lang w:val="ru-RU"/>
              </w:rPr>
            </w:pPr>
            <w:r>
              <w:rPr>
                <w:rFonts w:ascii="Arial" w:hAnsi="Arial" w:cs="Arial"/>
                <w:b/>
                <w:w w:val="105"/>
                <w:sz w:val="24"/>
                <w:lang w:val="ru-RU"/>
              </w:rPr>
              <w:t>Разъем</w:t>
            </w:r>
            <w:r w:rsidRPr="00274758">
              <w:rPr>
                <w:rFonts w:ascii="Arial" w:hAnsi="Arial" w:cs="Arial"/>
                <w:b/>
                <w:spacing w:val="-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b/>
                <w:w w:val="105"/>
                <w:sz w:val="24"/>
                <w:lang w:val="ru-RU"/>
              </w:rPr>
              <w:t>питания</w:t>
            </w:r>
            <w:r>
              <w:rPr>
                <w:rFonts w:ascii="Arial" w:hAnsi="Arial" w:cs="Arial"/>
                <w:b/>
                <w:w w:val="105"/>
                <w:sz w:val="24"/>
                <w:lang w:val="ru-RU"/>
              </w:rPr>
              <w:t xml:space="preserve"> </w:t>
            </w:r>
          </w:p>
          <w:p w14:paraId="05FF378D" w14:textId="5F4BA036" w:rsidR="00FA6B41" w:rsidRPr="000E0657" w:rsidRDefault="00FA6B41" w:rsidP="005F0965">
            <w:pPr>
              <w:pStyle w:val="TableParagraph"/>
              <w:spacing w:before="118"/>
              <w:ind w:left="3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lang w:val="ru-RU"/>
              </w:rPr>
              <w:t>(</w:t>
            </w:r>
            <w:r>
              <w:rPr>
                <w:rFonts w:ascii="Arial" w:hAnsi="Arial" w:cs="Arial"/>
                <w:b/>
                <w:w w:val="105"/>
                <w:sz w:val="24"/>
              </w:rPr>
              <w:t>DC jack</w:t>
            </w:r>
            <w:r>
              <w:rPr>
                <w:rFonts w:ascii="Arial" w:hAnsi="Arial" w:cs="Arial"/>
                <w:b/>
                <w:w w:val="105"/>
                <w:sz w:val="24"/>
                <w:lang w:val="ru-RU"/>
              </w:rPr>
              <w:t>)</w:t>
            </w:r>
          </w:p>
        </w:tc>
        <w:tc>
          <w:tcPr>
            <w:tcW w:w="6460" w:type="dxa"/>
          </w:tcPr>
          <w:p w14:paraId="2B02D7DE" w14:textId="77777777" w:rsidR="00FA6B41" w:rsidRPr="00FA6B41" w:rsidRDefault="00FA6B41" w:rsidP="005F0965">
            <w:pPr>
              <w:pStyle w:val="TableParagraph"/>
              <w:spacing w:before="118"/>
              <w:ind w:left="39"/>
              <w:rPr>
                <w:rFonts w:ascii="Arial" w:hAnsi="Arial" w:cs="Arial"/>
                <w:sz w:val="24"/>
                <w:lang w:val="ru-RU"/>
              </w:rPr>
            </w:pP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Когда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lang w:val="ru-RU"/>
              </w:rPr>
              <w:t>ПЭВМ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выключен,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работает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в</w:t>
            </w:r>
            <w:r w:rsidRPr="00274758">
              <w:rPr>
                <w:rFonts w:ascii="Arial" w:hAnsi="Arial" w:cs="Arial"/>
                <w:spacing w:val="-16"/>
                <w:w w:val="105"/>
                <w:sz w:val="24"/>
                <w:lang w:val="ru-RU"/>
              </w:rPr>
              <w:t xml:space="preserve"> </w:t>
            </w:r>
            <w:r w:rsidRPr="00274758">
              <w:rPr>
                <w:rFonts w:ascii="Arial" w:hAnsi="Arial" w:cs="Arial"/>
                <w:w w:val="105"/>
                <w:sz w:val="24"/>
                <w:lang w:val="ru-RU"/>
              </w:rPr>
              <w:t>спящем режиме, нажмите кнопку питания для включения либо разблокировки компьютера</w:t>
            </w:r>
            <w:r>
              <w:rPr>
                <w:rFonts w:ascii="Arial" w:hAnsi="Arial" w:cs="Arial"/>
                <w:w w:val="105"/>
                <w:sz w:val="24"/>
                <w:lang w:val="ru-RU"/>
              </w:rPr>
              <w:t>.</w:t>
            </w:r>
          </w:p>
        </w:tc>
      </w:tr>
      <w:tr w:rsidR="00FA6B41" w:rsidRPr="00274758" w14:paraId="31B22E86" w14:textId="77777777" w:rsidTr="005F0965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1083" w:type="dxa"/>
          </w:tcPr>
          <w:p w14:paraId="17E8DD80" w14:textId="73FA5BFD" w:rsidR="00FA6B41" w:rsidRPr="00FA6B41" w:rsidRDefault="00FA6B41" w:rsidP="005F0965">
            <w:pPr>
              <w:pStyle w:val="TableParagraph"/>
              <w:spacing w:before="118"/>
              <w:ind w:left="39"/>
              <w:rPr>
                <w:rFonts w:ascii="Arial" w:hAnsi="Arial" w:cs="Arial"/>
                <w:b/>
                <w:w w:val="105"/>
                <w:sz w:val="24"/>
                <w:lang w:val="ru-RU"/>
              </w:rPr>
            </w:pPr>
            <w:r>
              <w:rPr>
                <w:rFonts w:ascii="Arial" w:hAnsi="Arial" w:cs="Arial"/>
                <w:b/>
                <w:w w:val="105"/>
                <w:sz w:val="24"/>
                <w:lang w:val="ru-RU"/>
              </w:rPr>
              <w:t>6</w:t>
            </w:r>
          </w:p>
        </w:tc>
        <w:tc>
          <w:tcPr>
            <w:tcW w:w="2726" w:type="dxa"/>
          </w:tcPr>
          <w:p w14:paraId="5B864832" w14:textId="2C57BBB1" w:rsidR="00FA6B41" w:rsidRPr="00EA4F89" w:rsidRDefault="00EA4F89" w:rsidP="005F0965">
            <w:pPr>
              <w:pStyle w:val="TableParagraph"/>
              <w:spacing w:before="118" w:line="326" w:lineRule="auto"/>
              <w:ind w:left="39"/>
              <w:rPr>
                <w:rFonts w:ascii="Arial" w:hAnsi="Arial" w:cs="Arial"/>
                <w:b/>
                <w:w w:val="105"/>
                <w:sz w:val="24"/>
              </w:rPr>
            </w:pPr>
            <w:r>
              <w:rPr>
                <w:rFonts w:ascii="Arial" w:hAnsi="Arial" w:cs="Arial"/>
                <w:b/>
                <w:w w:val="105"/>
                <w:sz w:val="24"/>
                <w:lang w:val="ru-RU"/>
              </w:rPr>
              <w:t xml:space="preserve">Порт </w:t>
            </w:r>
            <w:r>
              <w:rPr>
                <w:rFonts w:ascii="Arial" w:hAnsi="Arial" w:cs="Arial"/>
                <w:b/>
                <w:w w:val="105"/>
                <w:sz w:val="24"/>
              </w:rPr>
              <w:t>HDMI</w:t>
            </w:r>
          </w:p>
        </w:tc>
        <w:tc>
          <w:tcPr>
            <w:tcW w:w="6460" w:type="dxa"/>
          </w:tcPr>
          <w:p w14:paraId="498C980E" w14:textId="77777777" w:rsidR="00FA6B41" w:rsidRPr="00274758" w:rsidRDefault="00FA6B41" w:rsidP="005F0965">
            <w:pPr>
              <w:pStyle w:val="TableParagraph"/>
              <w:spacing w:before="101"/>
              <w:rPr>
                <w:rFonts w:ascii="Arial" w:hAnsi="Arial" w:cs="Arial"/>
                <w:sz w:val="24"/>
                <w:lang w:val="ru-RU"/>
              </w:rPr>
            </w:pPr>
            <w:proofErr w:type="spellStart"/>
            <w:r w:rsidRPr="00C37699">
              <w:rPr>
                <w:rFonts w:ascii="Arial" w:hAnsi="Arial" w:cs="Arial"/>
                <w:w w:val="105"/>
                <w:sz w:val="24"/>
              </w:rPr>
              <w:t>Подключение</w:t>
            </w:r>
            <w:proofErr w:type="spellEnd"/>
            <w:r w:rsidRPr="00C37699">
              <w:rPr>
                <w:rFonts w:ascii="Arial" w:hAnsi="Arial" w:cs="Arial"/>
                <w:spacing w:val="1"/>
                <w:w w:val="105"/>
                <w:sz w:val="24"/>
              </w:rPr>
              <w:t xml:space="preserve"> </w:t>
            </w:r>
            <w:proofErr w:type="spellStart"/>
            <w:r w:rsidRPr="00C37699">
              <w:rPr>
                <w:rFonts w:ascii="Arial" w:hAnsi="Arial" w:cs="Arial"/>
                <w:spacing w:val="-2"/>
                <w:w w:val="105"/>
                <w:sz w:val="24"/>
              </w:rPr>
              <w:t>наушников</w:t>
            </w:r>
            <w:proofErr w:type="spellEnd"/>
            <w:r w:rsidRPr="00C37699">
              <w:rPr>
                <w:rFonts w:ascii="Arial" w:hAnsi="Arial" w:cs="Arial"/>
                <w:spacing w:val="-2"/>
                <w:w w:val="105"/>
                <w:sz w:val="24"/>
              </w:rPr>
              <w:t>.</w:t>
            </w:r>
          </w:p>
        </w:tc>
      </w:tr>
      <w:tr w:rsidR="00FA6B41" w:rsidRPr="00274758" w14:paraId="061ED0CF" w14:textId="77777777" w:rsidTr="005F0965">
        <w:tblPrEx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1083" w:type="dxa"/>
          </w:tcPr>
          <w:p w14:paraId="1BAF9190" w14:textId="77777777" w:rsidR="00FA6B41" w:rsidRPr="00274758" w:rsidRDefault="00FA6B41" w:rsidP="005F0965">
            <w:pPr>
              <w:pStyle w:val="TableParagraph"/>
              <w:ind w:left="40"/>
              <w:rPr>
                <w:rFonts w:ascii="Arial" w:hAnsi="Arial" w:cs="Arial"/>
                <w:b/>
                <w:spacing w:val="-10"/>
                <w:sz w:val="24"/>
                <w:lang w:val="ru-RU"/>
              </w:rPr>
            </w:pPr>
          </w:p>
          <w:p w14:paraId="397014B5" w14:textId="52943BBC" w:rsidR="00FA6B41" w:rsidRPr="00FA6B41" w:rsidRDefault="00FA6B41" w:rsidP="005F0965">
            <w:pPr>
              <w:pStyle w:val="TableParagraph"/>
              <w:ind w:left="4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t>7</w:t>
            </w:r>
          </w:p>
        </w:tc>
        <w:tc>
          <w:tcPr>
            <w:tcW w:w="2726" w:type="dxa"/>
          </w:tcPr>
          <w:p w14:paraId="1BD743F7" w14:textId="77777777" w:rsidR="00FA6B41" w:rsidRPr="000E0657" w:rsidRDefault="00FA6B41" w:rsidP="005F0965">
            <w:pPr>
              <w:pStyle w:val="TableParagraph"/>
              <w:ind w:left="39"/>
              <w:rPr>
                <w:rFonts w:ascii="Arial" w:hAnsi="Arial" w:cs="Arial"/>
                <w:b/>
                <w:w w:val="105"/>
                <w:sz w:val="24"/>
              </w:rPr>
            </w:pPr>
          </w:p>
          <w:p w14:paraId="2C5716E6" w14:textId="77777777" w:rsidR="00FA6B41" w:rsidRPr="000E0657" w:rsidRDefault="00FA6B41" w:rsidP="005F0965">
            <w:pPr>
              <w:pStyle w:val="TableParagraph"/>
              <w:ind w:left="39"/>
              <w:rPr>
                <w:rFonts w:ascii="Arial" w:hAnsi="Arial" w:cs="Arial"/>
                <w:b/>
                <w:sz w:val="24"/>
              </w:rPr>
            </w:pPr>
            <w:proofErr w:type="spellStart"/>
            <w:r w:rsidRPr="00C37699">
              <w:rPr>
                <w:rFonts w:ascii="Arial" w:hAnsi="Arial" w:cs="Arial"/>
                <w:b/>
                <w:sz w:val="24"/>
              </w:rPr>
              <w:t>Порт</w:t>
            </w:r>
            <w:proofErr w:type="spellEnd"/>
            <w:r w:rsidRPr="00C37699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C37699">
              <w:rPr>
                <w:rFonts w:ascii="Arial" w:hAnsi="Arial" w:cs="Arial"/>
                <w:b/>
                <w:sz w:val="24"/>
              </w:rPr>
              <w:t>USB</w:t>
            </w:r>
            <w:r w:rsidRPr="00C37699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C37699">
              <w:rPr>
                <w:rFonts w:ascii="Arial" w:hAnsi="Arial" w:cs="Arial"/>
                <w:b/>
                <w:spacing w:val="-5"/>
                <w:sz w:val="24"/>
              </w:rPr>
              <w:t>2.0</w:t>
            </w:r>
          </w:p>
        </w:tc>
        <w:tc>
          <w:tcPr>
            <w:tcW w:w="6460" w:type="dxa"/>
          </w:tcPr>
          <w:p w14:paraId="241649ED" w14:textId="710F786E" w:rsidR="00FA6B41" w:rsidRPr="00A026FE" w:rsidRDefault="00FA6B41" w:rsidP="005F0965">
            <w:pPr>
              <w:pStyle w:val="TableParagraph"/>
              <w:spacing w:before="16" w:line="380" w:lineRule="atLeast"/>
              <w:ind w:left="39"/>
              <w:rPr>
                <w:rFonts w:ascii="Arial" w:hAnsi="Arial" w:cs="Arial"/>
                <w:w w:val="105"/>
                <w:sz w:val="24"/>
                <w:lang w:val="ru-RU"/>
              </w:rPr>
            </w:pPr>
            <w:r w:rsidRPr="00C37699">
              <w:rPr>
                <w:rFonts w:ascii="Arial" w:hAnsi="Arial" w:cs="Arial"/>
                <w:w w:val="105"/>
                <w:sz w:val="24"/>
                <w:lang w:val="ru-RU"/>
              </w:rPr>
              <w:t>Подключение</w:t>
            </w:r>
            <w:r>
              <w:rPr>
                <w:rFonts w:ascii="Arial" w:hAnsi="Arial" w:cs="Arial"/>
                <w:w w:val="105"/>
                <w:sz w:val="24"/>
                <w:lang w:val="ru-RU"/>
              </w:rPr>
              <w:t xml:space="preserve">, </w:t>
            </w:r>
            <w:r w:rsidR="00A026FE" w:rsidRPr="00A026FE">
              <w:rPr>
                <w:rFonts w:ascii="Arial" w:hAnsi="Arial" w:cs="Arial"/>
                <w:w w:val="105"/>
                <w:sz w:val="24"/>
                <w:lang w:val="ru-RU"/>
              </w:rPr>
              <w:t>периферийных устройств с низкой скоростью передачи данных, таких как мышь, клавиатура или веб-камера.</w:t>
            </w:r>
          </w:p>
        </w:tc>
      </w:tr>
      <w:tr w:rsidR="00FA6B41" w:rsidRPr="00274758" w14:paraId="2A4C8C4E" w14:textId="77777777" w:rsidTr="005F0965">
        <w:tblPrEx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1083" w:type="dxa"/>
          </w:tcPr>
          <w:p w14:paraId="673D4227" w14:textId="77777777" w:rsidR="00FA6B41" w:rsidRPr="00274758" w:rsidRDefault="00FA6B41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  <w:lang w:val="ru-RU"/>
              </w:rPr>
            </w:pPr>
          </w:p>
          <w:p w14:paraId="341FD1C6" w14:textId="59AC3E73" w:rsidR="00FA6B41" w:rsidRPr="00FA6B41" w:rsidRDefault="00FA6B41" w:rsidP="005F0965">
            <w:pPr>
              <w:pStyle w:val="TableParagraph"/>
              <w:ind w:left="40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4"/>
                <w:lang w:val="ru-RU"/>
              </w:rPr>
              <w:t>8</w:t>
            </w:r>
          </w:p>
        </w:tc>
        <w:tc>
          <w:tcPr>
            <w:tcW w:w="2726" w:type="dxa"/>
          </w:tcPr>
          <w:p w14:paraId="43BF5938" w14:textId="77777777" w:rsidR="00FA6B41" w:rsidRPr="000E0657" w:rsidRDefault="00FA6B41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</w:p>
          <w:p w14:paraId="1ECE8D57" w14:textId="77777777" w:rsidR="00FA6B41" w:rsidRPr="000E0657" w:rsidRDefault="00FA6B41" w:rsidP="005F0965">
            <w:pPr>
              <w:pStyle w:val="TableParagraph"/>
              <w:ind w:left="39"/>
              <w:rPr>
                <w:rFonts w:ascii="Arial" w:hAnsi="Arial" w:cs="Arial"/>
                <w:b/>
                <w:sz w:val="24"/>
              </w:rPr>
            </w:pPr>
            <w:proofErr w:type="spellStart"/>
            <w:r w:rsidRPr="006955A6">
              <w:rPr>
                <w:rFonts w:ascii="Arial" w:hAnsi="Arial" w:cs="Arial"/>
                <w:b/>
                <w:sz w:val="24"/>
              </w:rPr>
              <w:t>Порт</w:t>
            </w:r>
            <w:proofErr w:type="spellEnd"/>
            <w:r w:rsidRPr="006955A6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b/>
                <w:sz w:val="24"/>
              </w:rPr>
              <w:t>USB</w:t>
            </w:r>
            <w:r w:rsidRPr="006955A6">
              <w:rPr>
                <w:rFonts w:ascii="Arial" w:hAnsi="Arial" w:cs="Arial"/>
                <w:b/>
                <w:spacing w:val="34"/>
                <w:sz w:val="24"/>
              </w:rPr>
              <w:t xml:space="preserve"> </w:t>
            </w:r>
            <w:r w:rsidRPr="006955A6">
              <w:rPr>
                <w:rFonts w:ascii="Arial" w:hAnsi="Arial" w:cs="Arial"/>
                <w:b/>
                <w:spacing w:val="-5"/>
                <w:sz w:val="24"/>
              </w:rPr>
              <w:t>3.0</w:t>
            </w:r>
          </w:p>
        </w:tc>
        <w:tc>
          <w:tcPr>
            <w:tcW w:w="6460" w:type="dxa"/>
          </w:tcPr>
          <w:p w14:paraId="75110DD5" w14:textId="22F74941" w:rsidR="00FA6B41" w:rsidRPr="00A026FE" w:rsidRDefault="00A026FE" w:rsidP="005F0965">
            <w:pPr>
              <w:pStyle w:val="TableParagraph"/>
              <w:spacing w:before="16" w:line="380" w:lineRule="atLeast"/>
              <w:ind w:left="39"/>
              <w:rPr>
                <w:rFonts w:ascii="Arial" w:hAnsi="Arial" w:cs="Arial"/>
                <w:w w:val="105"/>
                <w:sz w:val="24"/>
                <w:lang w:val="ru-RU"/>
              </w:rPr>
            </w:pPr>
            <w:r w:rsidRPr="00A026FE">
              <w:rPr>
                <w:rFonts w:ascii="Arial" w:hAnsi="Arial" w:cs="Arial"/>
                <w:w w:val="105"/>
                <w:sz w:val="24"/>
                <w:lang w:val="ru-RU"/>
              </w:rPr>
              <w:t>Быстрое соединение для подключения высокоскоростных устройств, таких как флэш-накопители, внешние жесткие диски и принтеры.</w:t>
            </w:r>
          </w:p>
        </w:tc>
      </w:tr>
      <w:tr w:rsidR="00FA6B41" w:rsidRPr="00274758" w14:paraId="00F24DDC" w14:textId="77777777" w:rsidTr="005F0965">
        <w:tblPrEx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1083" w:type="dxa"/>
          </w:tcPr>
          <w:p w14:paraId="48B3B4DB" w14:textId="6AA1A2BF" w:rsidR="00FA6B41" w:rsidRPr="00FA6B41" w:rsidRDefault="00FA6B41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>9</w:t>
            </w:r>
          </w:p>
        </w:tc>
        <w:tc>
          <w:tcPr>
            <w:tcW w:w="2726" w:type="dxa"/>
          </w:tcPr>
          <w:p w14:paraId="312E1911" w14:textId="65C818C3" w:rsidR="00FA6B41" w:rsidRPr="00EA4F89" w:rsidRDefault="00EA4F89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 xml:space="preserve">Сетевой разъем </w:t>
            </w:r>
            <w:r>
              <w:rPr>
                <w:rFonts w:ascii="Arial" w:hAnsi="Arial" w:cs="Arial"/>
                <w:b/>
                <w:sz w:val="24"/>
                <w:lang w:val="ru-RU"/>
              </w:rPr>
              <w:br/>
              <w:t>(</w:t>
            </w:r>
            <w:r>
              <w:rPr>
                <w:rFonts w:ascii="Arial" w:hAnsi="Arial" w:cs="Arial"/>
                <w:b/>
                <w:sz w:val="24"/>
              </w:rPr>
              <w:t>Rj-45</w:t>
            </w:r>
            <w:r>
              <w:rPr>
                <w:rFonts w:ascii="Arial" w:hAnsi="Arial" w:cs="Arial"/>
                <w:b/>
                <w:sz w:val="24"/>
                <w:lang w:val="ru-RU"/>
              </w:rPr>
              <w:t>)</w:t>
            </w:r>
          </w:p>
        </w:tc>
        <w:tc>
          <w:tcPr>
            <w:tcW w:w="6460" w:type="dxa"/>
          </w:tcPr>
          <w:p w14:paraId="50845D0B" w14:textId="7303E55F" w:rsidR="00FA6B41" w:rsidRPr="00A026FE" w:rsidRDefault="00A026FE" w:rsidP="005F0965">
            <w:pPr>
              <w:pStyle w:val="TableParagraph"/>
              <w:spacing w:before="16" w:line="380" w:lineRule="atLeast"/>
              <w:ind w:left="39"/>
              <w:rPr>
                <w:rFonts w:ascii="Arial" w:hAnsi="Arial" w:cs="Arial"/>
                <w:w w:val="105"/>
                <w:sz w:val="24"/>
                <w:lang w:val="ru-RU"/>
              </w:rPr>
            </w:pPr>
            <w:r w:rsidRPr="00A026FE">
              <w:rPr>
                <w:rFonts w:ascii="Arial" w:hAnsi="Arial" w:cs="Arial"/>
                <w:w w:val="105"/>
                <w:sz w:val="24"/>
                <w:lang w:val="ru-RU"/>
              </w:rPr>
              <w:t>Подключите сетевой кабель для проводного соединения с Интернетом или корпоративной сетью.</w:t>
            </w:r>
          </w:p>
        </w:tc>
      </w:tr>
      <w:tr w:rsidR="00FA6B41" w:rsidRPr="00274758" w14:paraId="55B34426" w14:textId="77777777" w:rsidTr="005F0965">
        <w:tblPrEx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1083" w:type="dxa"/>
          </w:tcPr>
          <w:p w14:paraId="5D735720" w14:textId="1307D121" w:rsidR="00FA6B41" w:rsidRPr="00FA6B41" w:rsidRDefault="00FA6B41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>10</w:t>
            </w:r>
          </w:p>
        </w:tc>
        <w:tc>
          <w:tcPr>
            <w:tcW w:w="2726" w:type="dxa"/>
          </w:tcPr>
          <w:p w14:paraId="2CE23E84" w14:textId="4F34A6EA" w:rsidR="00FA6B41" w:rsidRPr="00EA4F89" w:rsidRDefault="00EA4F89" w:rsidP="005F0965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 xml:space="preserve">Порт </w:t>
            </w:r>
            <w:r>
              <w:rPr>
                <w:rFonts w:ascii="Arial" w:hAnsi="Arial" w:cs="Arial"/>
                <w:b/>
                <w:sz w:val="24"/>
              </w:rPr>
              <w:t>Display Port</w:t>
            </w:r>
          </w:p>
        </w:tc>
        <w:tc>
          <w:tcPr>
            <w:tcW w:w="6460" w:type="dxa"/>
          </w:tcPr>
          <w:p w14:paraId="7E852A43" w14:textId="116F0596" w:rsidR="00FA6B41" w:rsidRPr="00A026FE" w:rsidRDefault="00A026FE" w:rsidP="005F0965">
            <w:pPr>
              <w:pStyle w:val="TableParagraph"/>
              <w:spacing w:before="16" w:line="380" w:lineRule="atLeast"/>
              <w:ind w:left="39"/>
              <w:rPr>
                <w:rFonts w:ascii="Arial" w:hAnsi="Arial" w:cs="Arial"/>
                <w:w w:val="105"/>
                <w:sz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lang w:val="ru-RU"/>
              </w:rPr>
              <w:t>Ц</w:t>
            </w:r>
            <w:r w:rsidR="00EA4F89" w:rsidRPr="00EA4F89">
              <w:rPr>
                <w:rFonts w:ascii="Arial" w:hAnsi="Arial" w:cs="Arial"/>
                <w:w w:val="105"/>
                <w:sz w:val="24"/>
                <w:lang w:val="ru-RU"/>
              </w:rPr>
              <w:t xml:space="preserve">ифровой интерфейс для подключения мониторов с поддержкой </w:t>
            </w:r>
            <w:proofErr w:type="spellStart"/>
            <w:r w:rsidR="00EA4F89" w:rsidRPr="00EA4F89">
              <w:rPr>
                <w:rFonts w:ascii="Arial" w:hAnsi="Arial" w:cs="Arial"/>
                <w:w w:val="105"/>
                <w:sz w:val="24"/>
                <w:lang w:val="ru-RU"/>
              </w:rPr>
              <w:t>DisplayPort</w:t>
            </w:r>
            <w:proofErr w:type="spellEnd"/>
            <w:r w:rsidR="00EA4F89" w:rsidRPr="00EA4F89">
              <w:rPr>
                <w:rFonts w:ascii="Arial" w:hAnsi="Arial" w:cs="Arial"/>
                <w:w w:val="105"/>
                <w:sz w:val="24"/>
                <w:lang w:val="ru-RU"/>
              </w:rPr>
              <w:t>. Обеспечивает высокое качество изображения и многоканальное звуковое сопровождение.</w:t>
            </w:r>
          </w:p>
        </w:tc>
      </w:tr>
    </w:tbl>
    <w:p w14:paraId="3C1C2097" w14:textId="056A34A4" w:rsidR="00E43A16" w:rsidRDefault="00E43A16" w:rsidP="006855AA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74ECE35" w14:textId="575421D1" w:rsidR="00A026FE" w:rsidRDefault="00A026FE" w:rsidP="00A026FE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ПЭВМ</w:t>
      </w:r>
      <w:r w:rsidRPr="00D94197">
        <w:rPr>
          <w:rFonts w:ascii="Arial" w:hAnsi="Arial" w:cs="Arial"/>
          <w:sz w:val="24"/>
          <w:szCs w:val="24"/>
        </w:rPr>
        <w:t xml:space="preserve"> может использоваться совместно с различными (в том числе, и не входящими в комплект) периферийными устройствами ввода и вывода: клавиатурами, принтерами и т</w:t>
      </w:r>
      <w:r>
        <w:rPr>
          <w:rFonts w:ascii="Arial" w:hAnsi="Arial" w:cs="Arial"/>
          <w:sz w:val="24"/>
          <w:szCs w:val="24"/>
        </w:rPr>
        <w:t>ак далее</w:t>
      </w:r>
      <w:r w:rsidRPr="00D94197">
        <w:rPr>
          <w:rFonts w:ascii="Arial" w:hAnsi="Arial" w:cs="Arial"/>
          <w:sz w:val="24"/>
          <w:szCs w:val="24"/>
        </w:rPr>
        <w:t xml:space="preserve">, предназначенными для подключения к </w:t>
      </w:r>
      <w:r>
        <w:rPr>
          <w:rFonts w:ascii="Arial" w:hAnsi="Arial" w:cs="Arial"/>
          <w:sz w:val="24"/>
          <w:szCs w:val="24"/>
        </w:rPr>
        <w:t>компьютеру</w:t>
      </w:r>
      <w:r w:rsidRPr="00D94197">
        <w:rPr>
          <w:rFonts w:ascii="Arial" w:hAnsi="Arial" w:cs="Arial"/>
          <w:sz w:val="24"/>
          <w:szCs w:val="24"/>
        </w:rPr>
        <w:t xml:space="preserve"> такого типа (совместимыми устройствами). При подключении таких устройств следует внимательно ознакомиться с инструкциями и руководствами пользователя для них.</w:t>
      </w:r>
    </w:p>
    <w:p w14:paraId="2549CB94" w14:textId="77777777" w:rsidR="00A026FE" w:rsidRDefault="00A026FE" w:rsidP="00A026FE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123F">
        <w:rPr>
          <w:rFonts w:ascii="Arial" w:hAnsi="Arial" w:cs="Arial"/>
          <w:sz w:val="24"/>
          <w:szCs w:val="24"/>
        </w:rPr>
        <w:t>Подробные технические характеристики устройства указаны в техническом паспорте, вложенном в упаковку, а также доступны на официальном сайте производителя по адресу http:// rikor.com.</w:t>
      </w:r>
    </w:p>
    <w:p w14:paraId="56723B03" w14:textId="77777777" w:rsidR="00A026FE" w:rsidRDefault="00A026FE" w:rsidP="006855AA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2012326" w14:textId="77777777" w:rsidR="00E43A16" w:rsidRDefault="00E43A16" w:rsidP="006855AA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6C9EAF9" w14:textId="77777777" w:rsidR="00B85203" w:rsidRPr="00C07B36" w:rsidRDefault="00B85203" w:rsidP="00A026F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br w:type="page"/>
      </w:r>
    </w:p>
    <w:p w14:paraId="114FBF25" w14:textId="6B7094AF" w:rsidR="00A026FE" w:rsidRPr="00A026FE" w:rsidRDefault="00A026FE" w:rsidP="000829AA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36"/>
          <w:szCs w:val="14"/>
        </w:rPr>
      </w:pPr>
      <w:bookmarkStart w:id="2" w:name="_Toc188626807"/>
      <w:r w:rsidRPr="00BF32FB">
        <w:rPr>
          <w:color w:val="2E74B5" w:themeColor="accent5" w:themeShade="BF"/>
          <w:spacing w:val="-2"/>
          <w:w w:val="105"/>
          <w:sz w:val="36"/>
          <w:szCs w:val="14"/>
        </w:rPr>
        <w:lastRenderedPageBreak/>
        <w:t>Подключени</w:t>
      </w:r>
      <w:bookmarkEnd w:id="2"/>
      <w:r w:rsidRPr="00BF32FB">
        <w:rPr>
          <w:color w:val="2E74B5" w:themeColor="accent5" w:themeShade="BF"/>
          <w:spacing w:val="-2"/>
          <w:w w:val="105"/>
          <w:sz w:val="36"/>
          <w:szCs w:val="14"/>
        </w:rPr>
        <w:t>я</w:t>
      </w:r>
    </w:p>
    <w:p w14:paraId="4DC754F2" w14:textId="5904ED71" w:rsidR="00547EF3" w:rsidRPr="00C07B36" w:rsidRDefault="00A026FE" w:rsidP="00CE3C7A">
      <w:pPr>
        <w:pStyle w:val="af7"/>
        <w:suppressAutoHyphens/>
        <w:ind w:left="465"/>
        <w:rPr>
          <w:rFonts w:ascii="Times New Roman" w:hAnsi="Times New Roman" w:cs="Times New Roman"/>
        </w:rPr>
      </w:pPr>
      <w:r w:rsidRPr="00C07B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1AC0BB1" wp14:editId="4C8C0F4B">
                <wp:simplePos x="0" y="0"/>
                <wp:positionH relativeFrom="margin">
                  <wp:align>right</wp:align>
                </wp:positionH>
                <wp:positionV relativeFrom="paragraph">
                  <wp:posOffset>65717</wp:posOffset>
                </wp:positionV>
                <wp:extent cx="6461185" cy="1189990"/>
                <wp:effectExtent l="0" t="0" r="15875" b="10160"/>
                <wp:wrapNone/>
                <wp:docPr id="75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1185" cy="1189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2C5AD" id="Прямоугольник: скругленные углы 21" o:spid="_x0000_s1026" style="position:absolute;margin-left:457.55pt;margin-top:5.15pt;width:508.75pt;height:93.7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7312B5FB" w14:textId="77777777" w:rsidR="00547EF3" w:rsidRPr="00A026FE" w:rsidRDefault="000465A7" w:rsidP="00F069C3">
      <w:pPr>
        <w:pStyle w:val="af7"/>
        <w:pBdr>
          <w:between w:val="none" w:sz="4" w:space="0" w:color="000000"/>
        </w:pBdr>
        <w:suppressAutoHyphens/>
        <w:spacing w:after="360" w:line="360" w:lineRule="auto"/>
        <w:ind w:left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026FE">
        <w:rPr>
          <w:rFonts w:ascii="Arial" w:eastAsia="Tahoma" w:hAnsi="Arial" w:cs="Arial"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289787FA" wp14:editId="16F2B754">
            <wp:simplePos x="0" y="0"/>
            <wp:positionH relativeFrom="column">
              <wp:posOffset>215265</wp:posOffset>
            </wp:positionH>
            <wp:positionV relativeFrom="paragraph">
              <wp:posOffset>222885</wp:posOffset>
            </wp:positionV>
            <wp:extent cx="569595" cy="484505"/>
            <wp:effectExtent l="0" t="0" r="1905" b="0"/>
            <wp:wrapNone/>
            <wp:docPr id="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026FE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A026FE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A026FE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69521547" w14:textId="1B375060" w:rsidR="00F069C3" w:rsidRDefault="000465A7" w:rsidP="00F069C3">
      <w:pPr>
        <w:pStyle w:val="af7"/>
        <w:suppressAutoHyphens/>
        <w:spacing w:after="360" w:line="360" w:lineRule="auto"/>
        <w:ind w:left="1418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026FE">
        <w:rPr>
          <w:rFonts w:ascii="Arial" w:eastAsia="Arial" w:hAnsi="Arial" w:cs="Arial"/>
          <w:color w:val="000000"/>
          <w:sz w:val="24"/>
          <w:szCs w:val="24"/>
        </w:rPr>
        <w:t xml:space="preserve">Любые подключения внешних устройств к </w:t>
      </w:r>
      <w:r w:rsidR="00A026FE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A026FE">
        <w:rPr>
          <w:rFonts w:ascii="Arial" w:eastAsia="Arial" w:hAnsi="Arial" w:cs="Arial"/>
          <w:color w:val="000000"/>
          <w:sz w:val="24"/>
          <w:szCs w:val="24"/>
        </w:rPr>
        <w:t>, кроме устройств, оснащённых USB-интерфейсом или гарнитуры, должны производиться только при отключённом питани</w:t>
      </w:r>
      <w:r w:rsidR="00896A42" w:rsidRPr="00A026FE">
        <w:rPr>
          <w:rFonts w:ascii="Arial" w:eastAsia="Arial" w:hAnsi="Arial" w:cs="Arial"/>
          <w:color w:val="000000"/>
          <w:sz w:val="24"/>
          <w:szCs w:val="24"/>
        </w:rPr>
        <w:t>и</w:t>
      </w:r>
      <w:r w:rsidRPr="00A026F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77BF930" w14:textId="34132C6C" w:rsidR="00F069C3" w:rsidRPr="00F069C3" w:rsidRDefault="00F069C3" w:rsidP="00F069C3">
      <w:pPr>
        <w:pStyle w:val="af7"/>
        <w:suppressAutoHyphens/>
        <w:spacing w:after="0" w:line="360" w:lineRule="auto"/>
        <w:ind w:left="1418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606F">
        <w:rPr>
          <w:rFonts w:ascii="Arial" w:eastAsia="Arial" w:hAnsi="Arial" w:cs="Arial"/>
          <w:b/>
          <w:bCs/>
          <w:noProof/>
          <w:color w:val="000000"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8EA7B82" wp14:editId="727968A3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6457703" cy="938150"/>
                <wp:effectExtent l="0" t="0" r="19685" b="14605"/>
                <wp:wrapNone/>
                <wp:docPr id="86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57703" cy="9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F03A9" id="Прямоугольник: скругленные углы 21" o:spid="_x0000_s1026" style="position:absolute;margin-left:457.3pt;margin-top:13.8pt;width:508.5pt;height:73.85pt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74699617" w14:textId="545A91E6" w:rsidR="00F069C3" w:rsidRPr="009D606F" w:rsidRDefault="00F069C3" w:rsidP="00F069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283"/>
        <w:jc w:val="both"/>
        <w:rPr>
          <w:rFonts w:ascii="Arial" w:eastAsia="Arial" w:hAnsi="Arial" w:cs="Arial"/>
          <w:b/>
          <w:bCs/>
          <w:color w:val="000000"/>
          <w:spacing w:val="20"/>
          <w:sz w:val="24"/>
          <w:szCs w:val="24"/>
        </w:rPr>
      </w:pPr>
      <w:r w:rsidRPr="009D606F">
        <w:rPr>
          <w:rFonts w:ascii="Arial" w:eastAsia="Arial" w:hAnsi="Arial" w:cs="Arial"/>
          <w:b/>
          <w:bCs/>
          <w:noProof/>
          <w:color w:val="000000"/>
          <w:spacing w:val="20"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24A11BCD" wp14:editId="74358C3D">
            <wp:simplePos x="0" y="0"/>
            <wp:positionH relativeFrom="column">
              <wp:posOffset>188595</wp:posOffset>
            </wp:positionH>
            <wp:positionV relativeFrom="paragraph">
              <wp:posOffset>151633</wp:posOffset>
            </wp:positionV>
            <wp:extent cx="569595" cy="484505"/>
            <wp:effectExtent l="0" t="0" r="1905" b="0"/>
            <wp:wrapThrough wrapText="bothSides">
              <wp:wrapPolygon edited="1">
                <wp:start x="7945" y="0"/>
                <wp:lineTo x="722" y="13588"/>
                <wp:lineTo x="0" y="17835"/>
                <wp:lineTo x="0" y="20383"/>
                <wp:lineTo x="20950" y="20383"/>
                <wp:lineTo x="20950" y="17835"/>
                <wp:lineTo x="20227" y="13588"/>
                <wp:lineTo x="13003" y="0"/>
                <wp:lineTo x="7945" y="0"/>
              </wp:wrapPolygon>
            </wp:wrapThrough>
            <wp:docPr id="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D606F">
        <w:rPr>
          <w:rFonts w:ascii="Arial" w:eastAsia="Arial" w:hAnsi="Arial" w:cs="Arial"/>
          <w:b/>
          <w:bCs/>
          <w:color w:val="000000"/>
          <w:spacing w:val="20"/>
          <w:sz w:val="24"/>
          <w:szCs w:val="24"/>
        </w:rPr>
        <w:t xml:space="preserve">ВНИМАНИЕ! </w:t>
      </w:r>
    </w:p>
    <w:p w14:paraId="4F045625" w14:textId="36B02A2E" w:rsidR="00F069C3" w:rsidRPr="00F069C3" w:rsidRDefault="00F069C3" w:rsidP="00F069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360" w:lineRule="auto"/>
        <w:ind w:left="1418" w:right="28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606F">
        <w:rPr>
          <w:rFonts w:ascii="Arial" w:eastAsia="Arial" w:hAnsi="Arial" w:cs="Arial"/>
          <w:color w:val="000000"/>
          <w:sz w:val="24"/>
          <w:szCs w:val="24"/>
        </w:rPr>
        <w:t>Аксессуары сторонних производителей могут представлять потенциальную угрозу безопасности и ухудшать производительность вашего компьютера.</w:t>
      </w:r>
    </w:p>
    <w:p w14:paraId="53E98810" w14:textId="38BD3E1B" w:rsidR="00066F14" w:rsidRPr="006A260A" w:rsidRDefault="00066F14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360"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color w:val="000000"/>
          <w:sz w:val="24"/>
          <w:szCs w:val="24"/>
        </w:rPr>
        <w:t>Подключение изделия к сети электропитания</w:t>
      </w:r>
    </w:p>
    <w:p w14:paraId="4115C1BA" w14:textId="7D1BB387" w:rsidR="00066F14" w:rsidRPr="006A260A" w:rsidRDefault="00066F14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Установите </w:t>
      </w:r>
      <w:r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на плоскую твердую поверхность 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так, чтобы обеспечивался свободный доступ воздуха к </w:t>
      </w:r>
      <w:r w:rsidR="005E2936">
        <w:rPr>
          <w:rFonts w:ascii="Arial" w:eastAsia="Arial" w:hAnsi="Arial" w:cs="Arial"/>
          <w:color w:val="000000"/>
          <w:sz w:val="24"/>
          <w:szCs w:val="24"/>
        </w:rPr>
        <w:t>вентиляционным отверстиям.</w:t>
      </w:r>
    </w:p>
    <w:p w14:paraId="42C09598" w14:textId="0F6D0C5F" w:rsidR="00F069C3" w:rsidRDefault="00066F14" w:rsidP="006202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Подключите вилку адаптера питания, входящего в комплект поставки изделия, к </w:t>
      </w:r>
      <w:r w:rsidR="00F069C3" w:rsidRPr="000E2111">
        <w:rPr>
          <w:rFonts w:ascii="Arial" w:eastAsia="Arial" w:hAnsi="Arial" w:cs="Arial"/>
          <w:color w:val="000000"/>
          <w:sz w:val="24"/>
          <w:szCs w:val="24"/>
        </w:rPr>
        <w:t>розетк</w:t>
      </w:r>
      <w:r w:rsidR="00F069C3">
        <w:rPr>
          <w:rFonts w:ascii="Arial" w:eastAsia="Arial" w:hAnsi="Arial" w:cs="Arial"/>
          <w:color w:val="000000"/>
          <w:sz w:val="24"/>
          <w:szCs w:val="24"/>
        </w:rPr>
        <w:t>е</w:t>
      </w:r>
      <w:r w:rsidR="00F069C3" w:rsidRPr="000E2111">
        <w:rPr>
          <w:rFonts w:ascii="Arial" w:eastAsia="Arial" w:hAnsi="Arial" w:cs="Arial"/>
          <w:color w:val="000000"/>
          <w:sz w:val="24"/>
          <w:szCs w:val="24"/>
        </w:rPr>
        <w:t xml:space="preserve"> бытовой электросети с напряжением </w:t>
      </w:r>
      <w:r w:rsidR="00F069C3">
        <w:rPr>
          <w:rFonts w:ascii="Arial" w:eastAsia="Arial" w:hAnsi="Arial" w:cs="Arial"/>
          <w:color w:val="000000"/>
          <w:sz w:val="24"/>
          <w:szCs w:val="24"/>
        </w:rPr>
        <w:t>2</w:t>
      </w:r>
      <w:r w:rsidR="00F069C3" w:rsidRPr="000E2111">
        <w:rPr>
          <w:rFonts w:ascii="Arial" w:eastAsia="Arial" w:hAnsi="Arial" w:cs="Arial"/>
          <w:color w:val="000000"/>
          <w:sz w:val="24"/>
          <w:szCs w:val="24"/>
        </w:rPr>
        <w:t>30В</w:t>
      </w:r>
      <w:r w:rsidR="00F069C3">
        <w:rPr>
          <w:rFonts w:ascii="Arial" w:eastAsia="Arial" w:hAnsi="Arial" w:cs="Arial"/>
          <w:color w:val="000000"/>
          <w:sz w:val="24"/>
          <w:szCs w:val="24"/>
        </w:rPr>
        <w:t xml:space="preserve"> ± 10%</w:t>
      </w:r>
      <w:r w:rsidR="00F069C3" w:rsidRPr="000E2111">
        <w:rPr>
          <w:rFonts w:ascii="Arial" w:eastAsia="Arial" w:hAnsi="Arial" w:cs="Arial"/>
          <w:color w:val="000000"/>
          <w:sz w:val="24"/>
          <w:szCs w:val="24"/>
        </w:rPr>
        <w:t xml:space="preserve"> и частотой 50Гц.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затем подсоедините штекер адаптера к разъему питания </w:t>
      </w:r>
      <w:r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04F60081" w14:textId="77777777" w:rsidR="00066F14" w:rsidRPr="006A260A" w:rsidRDefault="00066F14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>Следите за тем, чтобы кабель питания, а также прочие сигнальные кабели не были перекручены или защемлены.</w:t>
      </w:r>
    </w:p>
    <w:p w14:paraId="6C7E0351" w14:textId="77777777" w:rsidR="00066F14" w:rsidRPr="006A260A" w:rsidRDefault="00066F14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>Полнофункциональное использование изделия возможно только после установки программного обеспечения (операционной системы).</w:t>
      </w:r>
    </w:p>
    <w:p w14:paraId="4E920C2A" w14:textId="479E1D89" w:rsidR="00066F14" w:rsidRPr="00F069C3" w:rsidRDefault="00066F14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>При первом включении изделия необходимо выполнить работы по установке и настройке операционной системы, а также по установке драйверов для корректной работы периферийных устройств. Установка операционной системы должна производиться квалифицированным специалистом во избежание нарушения работоспособности изделия и возможности потери информации. В случае приобретения операционной системы вместе с изделием, все поставляемое ПО, входящее в комплект, уже установлено.</w:t>
      </w:r>
    </w:p>
    <w:p w14:paraId="1E2501E6" w14:textId="71D018CB" w:rsidR="006363E8" w:rsidRPr="00EA123F" w:rsidRDefault="006363E8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240"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Подключение манипулятора «Мышь»</w:t>
      </w:r>
    </w:p>
    <w:p w14:paraId="0CC686FC" w14:textId="5FBC507F" w:rsidR="006363E8" w:rsidRDefault="006363E8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Подсоедините манипулятор «мышь» к свободному USB-разъёму </w:t>
      </w:r>
      <w:r w:rsidR="00A92BAB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56DBA98" w14:textId="77777777" w:rsidR="00F069C3" w:rsidRPr="006A260A" w:rsidRDefault="00F069C3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color w:val="000000"/>
          <w:sz w:val="24"/>
          <w:szCs w:val="24"/>
        </w:rPr>
        <w:t>Подключение устройства ввода «Клавиатура»</w:t>
      </w:r>
    </w:p>
    <w:p w14:paraId="5669018F" w14:textId="5A546FA8" w:rsidR="00F069C3" w:rsidRDefault="00F069C3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Подсоедините устройство ввода «клавиатура» к свободному USB-разъёму </w:t>
      </w:r>
      <w:r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C725171" w14:textId="77777777" w:rsidR="00A92BAB" w:rsidRPr="006A260A" w:rsidRDefault="00A92BAB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color w:val="000000"/>
          <w:sz w:val="24"/>
          <w:szCs w:val="24"/>
        </w:rPr>
        <w:t>Подключение устройства вывода «Монитор»</w:t>
      </w:r>
    </w:p>
    <w:p w14:paraId="7F3AC3B1" w14:textId="17DFEF08" w:rsidR="00A92BAB" w:rsidRDefault="00A92BAB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Подсоедините устройство вывода «монитор» к свободному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DP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mDP</w:t>
      </w:r>
      <w:proofErr w:type="spellEnd"/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HDMI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VGA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или </w:t>
      </w:r>
      <w:r w:rsidRPr="006A260A">
        <w:rPr>
          <w:rFonts w:ascii="Arial" w:eastAsia="Arial" w:hAnsi="Arial" w:cs="Arial"/>
          <w:color w:val="000000"/>
          <w:sz w:val="24"/>
          <w:szCs w:val="24"/>
        </w:rPr>
        <w:br/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Type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>-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C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- разъёму </w:t>
      </w:r>
      <w:r>
        <w:rPr>
          <w:rFonts w:ascii="Arial" w:eastAsia="Arial" w:hAnsi="Arial" w:cs="Arial"/>
          <w:color w:val="000000"/>
          <w:sz w:val="24"/>
          <w:szCs w:val="24"/>
        </w:rPr>
        <w:t>ПЭВМ.</w:t>
      </w:r>
      <w:r w:rsidRPr="001916C0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0276C61" w14:textId="77777777" w:rsidR="00F069C3" w:rsidRPr="00EA123F" w:rsidRDefault="00F069C3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Подключение изделия к ЛВС</w:t>
      </w:r>
    </w:p>
    <w:p w14:paraId="6375AF09" w14:textId="77777777" w:rsidR="00F069C3" w:rsidRPr="006A260A" w:rsidRDefault="00F069C3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Подключите кабель ЛВС к соответствующему разъёму </w:t>
      </w:r>
      <w:r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4C8D864" w14:textId="77777777" w:rsidR="00F069C3" w:rsidRPr="006A260A" w:rsidRDefault="00F069C3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A260A">
        <w:rPr>
          <w:rFonts w:ascii="Arial" w:eastAsia="Arial" w:hAnsi="Arial" w:cs="Arial"/>
          <w:b/>
          <w:bCs/>
          <w:color w:val="000000"/>
          <w:sz w:val="24"/>
          <w:szCs w:val="24"/>
        </w:rPr>
        <w:t>Подключение «Аудио гарнитур» / «Акустических систем»</w:t>
      </w:r>
    </w:p>
    <w:p w14:paraId="2E012C9D" w14:textId="77BBB22D" w:rsidR="00F069C3" w:rsidRPr="00EA123F" w:rsidRDefault="00F069C3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before="120"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Подключите Аудио гарнитуру / Акустическую систему к свободному разъему 3.5 </w:t>
      </w:r>
      <w:proofErr w:type="spellStart"/>
      <w:r w:rsidRPr="006A260A">
        <w:rPr>
          <w:rFonts w:ascii="Arial" w:eastAsia="Arial" w:hAnsi="Arial" w:cs="Arial"/>
          <w:color w:val="000000"/>
          <w:sz w:val="24"/>
          <w:szCs w:val="24"/>
        </w:rPr>
        <w:t>mm</w:t>
      </w:r>
      <w:proofErr w:type="spellEnd"/>
      <w:r w:rsidRPr="006A260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A260A">
        <w:rPr>
          <w:rFonts w:ascii="Arial" w:eastAsia="Arial" w:hAnsi="Arial" w:cs="Arial"/>
          <w:color w:val="000000"/>
          <w:sz w:val="24"/>
          <w:szCs w:val="24"/>
          <w:lang w:val="en-US"/>
        </w:rPr>
        <w:t>Jack</w:t>
      </w:r>
      <w:r w:rsidRPr="006A260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7352E64" w14:textId="77777777" w:rsidR="006363E8" w:rsidRPr="00EA123F" w:rsidRDefault="006363E8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b/>
          <w:color w:val="000000"/>
          <w:sz w:val="24"/>
          <w:szCs w:val="24"/>
        </w:rPr>
        <w:t>Подключение прочих устройств</w:t>
      </w:r>
    </w:p>
    <w:p w14:paraId="0E4178B0" w14:textId="12AA47B3" w:rsidR="006363E8" w:rsidRPr="00EA123F" w:rsidRDefault="006363E8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Дополнительные устройства подключаются к внешним разъёмам, которые, как правило, расположены на </w:t>
      </w:r>
      <w:r w:rsidR="00A92BAB">
        <w:rPr>
          <w:rFonts w:ascii="Arial" w:eastAsia="Arial" w:hAnsi="Arial" w:cs="Arial"/>
          <w:color w:val="000000"/>
          <w:sz w:val="24"/>
          <w:szCs w:val="24"/>
        </w:rPr>
        <w:t>фронтальной и задней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 панелях </w:t>
      </w:r>
      <w:r w:rsidR="00A92BAB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162BA16" w14:textId="7E193ED3" w:rsidR="00A92BAB" w:rsidRPr="00F069C3" w:rsidRDefault="006363E8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Соединительные кабели для подключения дополнительных устройств в комплект поставки </w:t>
      </w:r>
      <w:r w:rsidR="00A92BAB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EA123F">
        <w:rPr>
          <w:rFonts w:ascii="Arial" w:eastAsia="Arial" w:hAnsi="Arial" w:cs="Arial"/>
          <w:color w:val="000000"/>
          <w:sz w:val="24"/>
          <w:szCs w:val="24"/>
        </w:rPr>
        <w:t xml:space="preserve"> не входят. Методика подключения внешних дополнительных устройств приведена в инструкции на эти устройства.</w:t>
      </w:r>
    </w:p>
    <w:p w14:paraId="54E4B795" w14:textId="77777777" w:rsidR="00466E07" w:rsidRPr="00C07B36" w:rsidRDefault="00466E07" w:rsidP="00CE3C7A">
      <w:pPr>
        <w:suppressAutoHyphens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07B36">
        <w:rPr>
          <w:rFonts w:ascii="Times New Roman" w:eastAsia="Arial" w:hAnsi="Times New Roman" w:cs="Times New Roman"/>
          <w:color w:val="000000"/>
          <w:sz w:val="24"/>
          <w:szCs w:val="24"/>
        </w:rPr>
        <w:br w:type="page"/>
      </w:r>
    </w:p>
    <w:p w14:paraId="7B59003A" w14:textId="1F11D4C5" w:rsidR="00F069C3" w:rsidRPr="00F069C3" w:rsidRDefault="00F069C3" w:rsidP="000829AA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3" w:name="_Toc188626808"/>
      <w:r w:rsidRPr="00263CAF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Организация рабочего места</w:t>
      </w:r>
      <w:bookmarkEnd w:id="3"/>
    </w:p>
    <w:p w14:paraId="6B8D1C33" w14:textId="1574E0C5" w:rsidR="00547EF3" w:rsidRPr="000829AA" w:rsidRDefault="000465A7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Безопасная работа за </w:t>
      </w:r>
      <w:r w:rsidR="000829AA" w:rsidRPr="000829AA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начинается с подготовки рабочего места и правильного размещения всех устройств комплекта оборудования.</w:t>
      </w:r>
    </w:p>
    <w:p w14:paraId="1F7FBBE7" w14:textId="77777777" w:rsidR="00547EF3" w:rsidRPr="000829AA" w:rsidRDefault="000465A7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0829AA">
        <w:rPr>
          <w:rFonts w:ascii="Arial" w:eastAsia="Arial" w:hAnsi="Arial" w:cs="Arial"/>
          <w:b/>
          <w:color w:val="000000"/>
          <w:sz w:val="24"/>
          <w:szCs w:val="24"/>
        </w:rPr>
        <w:t>Кресло *</w:t>
      </w:r>
    </w:p>
    <w:p w14:paraId="105A60F8" w14:textId="068D19AF" w:rsidR="00547EF3" w:rsidRPr="000829AA" w:rsidRDefault="000465A7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Для удобной работы за </w:t>
      </w:r>
      <w:r w:rsidR="009620FE" w:rsidRPr="000829AA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рекомендуем использовать офисное кресло с регулировкой высоты сиденья и спинкой, изменяющей угол наклона.</w:t>
      </w:r>
    </w:p>
    <w:p w14:paraId="7646B8C6" w14:textId="49BB5F00" w:rsidR="00547EF3" w:rsidRPr="000829AA" w:rsidRDefault="000829AA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ПЭВМ</w:t>
      </w:r>
    </w:p>
    <w:p w14:paraId="40437FB0" w14:textId="535A5D29" w:rsidR="009620FE" w:rsidRDefault="000465A7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>•</w:t>
      </w:r>
      <w:r w:rsidR="000829AA">
        <w:rPr>
          <w:rFonts w:ascii="Arial" w:eastAsia="Arial" w:hAnsi="Arial" w:cs="Arial"/>
          <w:color w:val="000000"/>
          <w:sz w:val="24"/>
          <w:szCs w:val="24"/>
        </w:rPr>
        <w:tab/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Не размещайте </w:t>
      </w:r>
      <w:r w:rsidR="009620FE" w:rsidRPr="000829AA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вблизи оборудования, вызывающего электромагнитные и радиочастотные помехи</w:t>
      </w:r>
      <w:r w:rsidR="009620F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91A2DE1" w14:textId="0344A685" w:rsidR="00547EF3" w:rsidRPr="000829AA" w:rsidRDefault="009620FE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0465A7" w:rsidRPr="000829AA">
        <w:rPr>
          <w:rFonts w:ascii="Arial" w:eastAsia="Arial" w:hAnsi="Arial" w:cs="Arial"/>
          <w:color w:val="000000"/>
          <w:sz w:val="24"/>
          <w:szCs w:val="24"/>
        </w:rPr>
        <w:t xml:space="preserve">Не рекомендуется подключать 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>ПЭВМ</w:t>
      </w:r>
      <w:r w:rsidR="000465A7" w:rsidRPr="000829AA">
        <w:rPr>
          <w:rFonts w:ascii="Arial" w:eastAsia="Arial" w:hAnsi="Arial" w:cs="Arial"/>
          <w:color w:val="000000"/>
          <w:sz w:val="24"/>
          <w:szCs w:val="24"/>
        </w:rPr>
        <w:t xml:space="preserve"> в одну розетку с мощными потребителями электроэнергии.</w:t>
      </w:r>
    </w:p>
    <w:p w14:paraId="6C5ECEC7" w14:textId="2D08973F" w:rsidR="00547EF3" w:rsidRPr="000829AA" w:rsidRDefault="009620FE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0465A7" w:rsidRPr="000829AA">
        <w:rPr>
          <w:rFonts w:ascii="Arial" w:eastAsia="Arial" w:hAnsi="Arial" w:cs="Arial"/>
          <w:color w:val="000000"/>
          <w:sz w:val="24"/>
          <w:szCs w:val="24"/>
        </w:rPr>
        <w:t xml:space="preserve">Не устанавливайте 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>ПЭВМ</w:t>
      </w:r>
      <w:r w:rsidR="000465A7" w:rsidRPr="000829AA">
        <w:rPr>
          <w:rFonts w:ascii="Arial" w:eastAsia="Arial" w:hAnsi="Arial" w:cs="Arial"/>
          <w:color w:val="000000"/>
          <w:sz w:val="24"/>
          <w:szCs w:val="24"/>
        </w:rPr>
        <w:t xml:space="preserve"> во влажном и сильно запылённом помещении.</w:t>
      </w:r>
    </w:p>
    <w:p w14:paraId="0C2F916C" w14:textId="69E9B331" w:rsidR="00547EF3" w:rsidRPr="000829AA" w:rsidRDefault="000465A7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>•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ab/>
        <w:t xml:space="preserve">Установка </w:t>
      </w:r>
      <w:r w:rsidR="009620FE" w:rsidRPr="000829AA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на рабочем месте должна быть осуществлена таким образом, чтобы избежать попадания прямых солнечных лучей на корпус устройства!</w:t>
      </w:r>
    </w:p>
    <w:p w14:paraId="1BB21523" w14:textId="3D9F23A1" w:rsidR="00547EF3" w:rsidRPr="000829AA" w:rsidRDefault="000465A7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Во избежание перегрева расстояние от поверхности стены до задней крышки </w:t>
      </w:r>
      <w:r w:rsidR="009620FE" w:rsidRPr="000829AA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должно составлять не менее 20 см для обеспечения лучшей циркуляции воздуха.</w:t>
      </w:r>
    </w:p>
    <w:p w14:paraId="19E1A986" w14:textId="77777777" w:rsidR="00547EF3" w:rsidRPr="000829AA" w:rsidRDefault="000465A7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  <w:tab w:val="left" w:pos="7472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b/>
          <w:color w:val="000000"/>
          <w:sz w:val="24"/>
          <w:szCs w:val="24"/>
        </w:rPr>
        <w:t>Манипулятор «Мышь» *</w:t>
      </w:r>
    </w:p>
    <w:p w14:paraId="396EBB77" w14:textId="1260FDFB" w:rsidR="00937ACE" w:rsidRPr="000829AA" w:rsidRDefault="000465A7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>Мышь рекомендуется разместить на специальном коврике</w:t>
      </w:r>
      <w:r w:rsidR="009620FE" w:rsidRPr="009620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620FE" w:rsidRPr="000829AA">
        <w:rPr>
          <w:rFonts w:ascii="Arial" w:eastAsia="Arial" w:hAnsi="Arial" w:cs="Arial"/>
          <w:color w:val="000000"/>
          <w:sz w:val="24"/>
          <w:szCs w:val="24"/>
        </w:rPr>
        <w:t>так, чтобы вокруг него было свободное пространство.</w:t>
      </w:r>
      <w:bookmarkStart w:id="4" w:name="_heading=h.3rdcrjn"/>
      <w:bookmarkEnd w:id="4"/>
      <w:r w:rsidR="009620F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4C0A05A" w14:textId="3E03BD5F" w:rsidR="00937ACE" w:rsidRPr="000829AA" w:rsidRDefault="00937ACE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  <w:tab w:val="left" w:pos="7472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b/>
          <w:color w:val="000000"/>
          <w:sz w:val="24"/>
          <w:szCs w:val="24"/>
        </w:rPr>
        <w:t xml:space="preserve">Устройство ввода </w:t>
      </w:r>
      <w:r w:rsidR="00807028" w:rsidRPr="000829AA">
        <w:rPr>
          <w:rFonts w:ascii="Arial" w:eastAsia="Arial" w:hAnsi="Arial" w:cs="Arial"/>
          <w:b/>
          <w:color w:val="000000"/>
          <w:sz w:val="24"/>
          <w:szCs w:val="24"/>
        </w:rPr>
        <w:t xml:space="preserve">информации </w:t>
      </w:r>
      <w:r w:rsidRPr="000829AA">
        <w:rPr>
          <w:rFonts w:ascii="Arial" w:eastAsia="Arial" w:hAnsi="Arial" w:cs="Arial"/>
          <w:b/>
          <w:color w:val="000000"/>
          <w:sz w:val="24"/>
          <w:szCs w:val="24"/>
        </w:rPr>
        <w:t>«Клавиатура» *</w:t>
      </w:r>
    </w:p>
    <w:p w14:paraId="32840A39" w14:textId="4CB4D3DF" w:rsidR="00DB7D74" w:rsidRPr="000829AA" w:rsidRDefault="00937ACE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Расположите </w:t>
      </w:r>
      <w:r w:rsidR="00807028" w:rsidRPr="000829AA">
        <w:rPr>
          <w:rFonts w:ascii="Arial" w:eastAsia="Arial" w:hAnsi="Arial" w:cs="Arial"/>
          <w:color w:val="000000"/>
          <w:sz w:val="24"/>
          <w:szCs w:val="24"/>
        </w:rPr>
        <w:t>клавиатуру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так, чтобы </w:t>
      </w:r>
      <w:r w:rsidR="00807028" w:rsidRPr="000829AA">
        <w:rPr>
          <w:rFonts w:ascii="Arial" w:eastAsia="Arial" w:hAnsi="Arial" w:cs="Arial"/>
          <w:color w:val="000000"/>
          <w:sz w:val="24"/>
          <w:szCs w:val="24"/>
        </w:rPr>
        <w:t>перед клавиатурой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было свободное пространство</w:t>
      </w:r>
      <w:r w:rsidR="00807028" w:rsidRPr="000829AA">
        <w:rPr>
          <w:rFonts w:ascii="Arial" w:eastAsia="Arial" w:hAnsi="Arial" w:cs="Arial"/>
          <w:color w:val="000000"/>
          <w:sz w:val="24"/>
          <w:szCs w:val="24"/>
        </w:rPr>
        <w:t>, а также чтобы во время работы не приходилось тянуться вперед к клавиатуре</w:t>
      </w:r>
      <w:r w:rsidR="00DB7D74" w:rsidRPr="000829A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E89043A" w14:textId="1964A166" w:rsidR="00DB7D74" w:rsidRPr="000829AA" w:rsidRDefault="00DB7D74" w:rsidP="000829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  <w:tab w:val="left" w:pos="7472"/>
        </w:tabs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b/>
          <w:color w:val="000000"/>
          <w:sz w:val="24"/>
          <w:szCs w:val="24"/>
        </w:rPr>
        <w:t>Устройство в</w:t>
      </w:r>
      <w:r w:rsidR="00177D80" w:rsidRPr="000829AA">
        <w:rPr>
          <w:rFonts w:ascii="Arial" w:eastAsia="Arial" w:hAnsi="Arial" w:cs="Arial"/>
          <w:b/>
          <w:color w:val="000000"/>
          <w:sz w:val="24"/>
          <w:szCs w:val="24"/>
        </w:rPr>
        <w:t>ы</w:t>
      </w:r>
      <w:r w:rsidRPr="000829AA">
        <w:rPr>
          <w:rFonts w:ascii="Arial" w:eastAsia="Arial" w:hAnsi="Arial" w:cs="Arial"/>
          <w:b/>
          <w:color w:val="000000"/>
          <w:sz w:val="24"/>
          <w:szCs w:val="24"/>
        </w:rPr>
        <w:t>вода информации «Монитор»</w:t>
      </w:r>
      <w:r w:rsidR="00851776" w:rsidRPr="000829A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0829AA">
        <w:rPr>
          <w:rFonts w:ascii="Arial" w:eastAsia="Arial" w:hAnsi="Arial" w:cs="Arial"/>
          <w:b/>
          <w:color w:val="000000"/>
          <w:sz w:val="24"/>
          <w:szCs w:val="24"/>
        </w:rPr>
        <w:t>*</w:t>
      </w:r>
    </w:p>
    <w:p w14:paraId="77F23028" w14:textId="676FAA22" w:rsidR="004B7152" w:rsidRPr="000829AA" w:rsidRDefault="00DB7D74" w:rsidP="009620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Для удобной работы за </w:t>
      </w:r>
      <w:r w:rsidR="009620FE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0829AA">
        <w:rPr>
          <w:rFonts w:ascii="Arial" w:eastAsia="Arial" w:hAnsi="Arial" w:cs="Arial"/>
          <w:color w:val="000000"/>
          <w:sz w:val="24"/>
          <w:szCs w:val="24"/>
        </w:rPr>
        <w:t xml:space="preserve"> рекомендуем использовать большой Монитор с регулировкой высоты и изменяющий угол наклона. </w:t>
      </w:r>
    </w:p>
    <w:p w14:paraId="6222067C" w14:textId="37E588DB" w:rsidR="004B7152" w:rsidRDefault="004B7152" w:rsidP="009620FE">
      <w:pPr>
        <w:suppressAutoHyphens/>
        <w:spacing w:after="120" w:line="360" w:lineRule="auto"/>
        <w:ind w:firstLine="709"/>
        <w:rPr>
          <w:rFonts w:ascii="Arial" w:eastAsia="Arial" w:hAnsi="Arial" w:cs="Arial"/>
          <w:color w:val="000000"/>
          <w:sz w:val="24"/>
          <w:szCs w:val="24"/>
        </w:rPr>
      </w:pPr>
      <w:r w:rsidRPr="000829AA">
        <w:rPr>
          <w:rFonts w:ascii="Arial" w:eastAsia="Arial" w:hAnsi="Arial" w:cs="Arial"/>
          <w:color w:val="000000"/>
          <w:sz w:val="24"/>
          <w:szCs w:val="24"/>
        </w:rPr>
        <w:t>* – Наличие устройств опционально.</w:t>
      </w:r>
    </w:p>
    <w:p w14:paraId="7BC01DBC" w14:textId="5A938EBA" w:rsidR="009620FE" w:rsidRDefault="009620FE" w:rsidP="009620FE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5" w:name="_Toc188626809"/>
      <w:r w:rsidRPr="00263CAF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Эксплуатация и техника безопасности</w:t>
      </w:r>
      <w:bookmarkEnd w:id="5"/>
    </w:p>
    <w:p w14:paraId="69D760CB" w14:textId="6C83E7CA" w:rsidR="0038589F" w:rsidRPr="0038589F" w:rsidRDefault="0038589F" w:rsidP="003858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" w:name="_Toc188626810"/>
      <w:r w:rsidRPr="00797233">
        <w:rPr>
          <w:rFonts w:ascii="Arial" w:eastAsia="Arial" w:hAnsi="Arial" w:cs="Arial"/>
          <w:b/>
          <w:color w:val="000000"/>
          <w:sz w:val="24"/>
          <w:szCs w:val="24"/>
        </w:rPr>
        <w:t>Условия эксплуатации</w:t>
      </w:r>
      <w:bookmarkEnd w:id="6"/>
    </w:p>
    <w:p w14:paraId="647D4DF5" w14:textId="77777777" w:rsidR="00547EF3" w:rsidRPr="0038589F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Изделие предназначено для эксплуатации в закрытом помещении с контролируемой температурой воздуха при следующих условиях:</w:t>
      </w:r>
    </w:p>
    <w:p w14:paraId="3624A079" w14:textId="77777777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температура окружающего воздуха 10 ºC – 35 ºC;</w:t>
      </w:r>
    </w:p>
    <w:p w14:paraId="362D0E16" w14:textId="77777777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относительная влажность окружающего воздуха (60 ± 15) %;</w:t>
      </w:r>
    </w:p>
    <w:p w14:paraId="79822A72" w14:textId="77777777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атмосферное давление от 84 до 107 кПа (от 630 до 800 мм рт. ст.);</w:t>
      </w:r>
    </w:p>
    <w:p w14:paraId="11A34A0F" w14:textId="57BDCE08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сопротивление заземляющего контура должно быть не более 4 Ом;</w:t>
      </w:r>
    </w:p>
    <w:p w14:paraId="405CD1A1" w14:textId="3DAF8DA4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напряжённость внешнего электрического поля, не более 0,3 В/м;</w:t>
      </w:r>
    </w:p>
    <w:p w14:paraId="43E2DF76" w14:textId="77777777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напряжённость внешнего магнитного поля не более 200 А/м;</w:t>
      </w:r>
    </w:p>
    <w:p w14:paraId="71A380C4" w14:textId="2795EF69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запылённость окружающего воздуха не более 0,75 мг/м2;</w:t>
      </w:r>
    </w:p>
    <w:p w14:paraId="288FC34F" w14:textId="77777777" w:rsidR="00547EF3" w:rsidRPr="0038589F" w:rsidRDefault="000465A7" w:rsidP="0038589F">
      <w:pPr>
        <w:tabs>
          <w:tab w:val="left" w:pos="993"/>
        </w:tabs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•</w:t>
      </w:r>
      <w:r w:rsidRPr="0038589F">
        <w:rPr>
          <w:rFonts w:ascii="Arial" w:hAnsi="Arial" w:cs="Arial"/>
          <w:sz w:val="24"/>
          <w:szCs w:val="24"/>
        </w:rPr>
        <w:tab/>
        <w:t>в окружающей среде не должно быть паров агрессивных жидкостей и веществ, вызывающих коррозию.</w:t>
      </w:r>
    </w:p>
    <w:p w14:paraId="2E447AF4" w14:textId="5289C7C2" w:rsidR="00547EF3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589F">
        <w:rPr>
          <w:rFonts w:ascii="Arial" w:hAnsi="Arial" w:cs="Arial"/>
          <w:sz w:val="24"/>
          <w:szCs w:val="24"/>
        </w:rPr>
        <w:t>Изделие должно эксплуатироваться в отапливаемых помещениях и сооружениях, а также может использоваться в, отличающихся от указанных, климатических условиях, при проведении дополнительных мероприятий, обеспечивающих защиту изделия от внешних воздействующих факторов при его эксплуатации.</w:t>
      </w:r>
    </w:p>
    <w:p w14:paraId="639565F2" w14:textId="77777777" w:rsidR="0038589F" w:rsidRPr="00797233" w:rsidRDefault="0038589F" w:rsidP="003858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7" w:name="_Toc188626811"/>
      <w:r w:rsidRPr="00797233">
        <w:rPr>
          <w:rFonts w:ascii="Arial" w:eastAsia="Arial" w:hAnsi="Arial" w:cs="Arial"/>
          <w:b/>
          <w:color w:val="000000"/>
          <w:sz w:val="24"/>
          <w:szCs w:val="24"/>
        </w:rPr>
        <w:t>Правила эксплуатации, транспортировки и хранения изделия</w:t>
      </w:r>
      <w:bookmarkEnd w:id="7"/>
    </w:p>
    <w:p w14:paraId="35745C98" w14:textId="6208ABBC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В процессе эксплуатации изделия может возникнуть необходимость в его транспортировке. Для этого:</w:t>
      </w:r>
    </w:p>
    <w:p w14:paraId="4C110F3B" w14:textId="1D41F380" w:rsidR="00547EF3" w:rsidRPr="00335192" w:rsidRDefault="000465A7" w:rsidP="0038589F">
      <w:pPr>
        <w:pStyle w:val="af7"/>
        <w:numPr>
          <w:ilvl w:val="0"/>
          <w:numId w:val="9"/>
        </w:numPr>
        <w:tabs>
          <w:tab w:val="left" w:pos="993"/>
        </w:tabs>
        <w:suppressAutoHyphens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не выбрасывайте упаковочную тару и штатные уплотнители;</w:t>
      </w:r>
    </w:p>
    <w:p w14:paraId="4582265F" w14:textId="6E023C53" w:rsidR="00547EF3" w:rsidRPr="00335192" w:rsidRDefault="000465A7" w:rsidP="0038589F">
      <w:pPr>
        <w:pStyle w:val="af7"/>
        <w:numPr>
          <w:ilvl w:val="0"/>
          <w:numId w:val="9"/>
        </w:numPr>
        <w:tabs>
          <w:tab w:val="left" w:pos="993"/>
        </w:tabs>
        <w:suppressAutoHyphens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перед транспортировкой извлеките съёмные носители информации из накопителей;</w:t>
      </w:r>
    </w:p>
    <w:p w14:paraId="2D06DF7B" w14:textId="70ABDEBB" w:rsidR="00547EF3" w:rsidRPr="00335192" w:rsidRDefault="000465A7" w:rsidP="0038589F">
      <w:pPr>
        <w:pStyle w:val="af7"/>
        <w:numPr>
          <w:ilvl w:val="0"/>
          <w:numId w:val="9"/>
        </w:numPr>
        <w:tabs>
          <w:tab w:val="left" w:pos="993"/>
        </w:tabs>
        <w:suppressAutoHyphens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отключите изделие от электропитания (сети);</w:t>
      </w:r>
    </w:p>
    <w:p w14:paraId="7BB84AC5" w14:textId="6DA47F3B" w:rsidR="00547EF3" w:rsidRPr="00335192" w:rsidRDefault="000465A7" w:rsidP="0038589F">
      <w:pPr>
        <w:pStyle w:val="af7"/>
        <w:numPr>
          <w:ilvl w:val="0"/>
          <w:numId w:val="9"/>
        </w:numPr>
        <w:tabs>
          <w:tab w:val="left" w:pos="993"/>
        </w:tabs>
        <w:suppressAutoHyphens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отключите все устройства и кабели, подключённые к изделию;</w:t>
      </w:r>
    </w:p>
    <w:p w14:paraId="681966A5" w14:textId="5AA40E05" w:rsidR="00547EF3" w:rsidRPr="00335192" w:rsidRDefault="000465A7" w:rsidP="0038589F">
      <w:pPr>
        <w:pStyle w:val="af7"/>
        <w:numPr>
          <w:ilvl w:val="0"/>
          <w:numId w:val="9"/>
        </w:numPr>
        <w:tabs>
          <w:tab w:val="left" w:pos="993"/>
        </w:tabs>
        <w:suppressAutoHyphens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упакуйте изделие в полиэтиленовый пакет и аккуратно уложите в упаковочную тару, предварительно надев на изделие штатные уплотнители;</w:t>
      </w:r>
    </w:p>
    <w:p w14:paraId="3183A42E" w14:textId="1ED1C29C" w:rsidR="00547EF3" w:rsidRPr="00335192" w:rsidRDefault="000465A7" w:rsidP="0038589F">
      <w:pPr>
        <w:pStyle w:val="af7"/>
        <w:numPr>
          <w:ilvl w:val="0"/>
          <w:numId w:val="9"/>
        </w:numPr>
        <w:tabs>
          <w:tab w:val="left" w:pos="993"/>
        </w:tabs>
        <w:suppressAutoHyphens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упакуйте внешние устройства и их кабели в их индивидуальную упаковочную тару.</w:t>
      </w:r>
    </w:p>
    <w:p w14:paraId="223E4331" w14:textId="77777777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lastRenderedPageBreak/>
        <w:t>Распаковка изделия производится в обратном порядке.</w:t>
      </w:r>
    </w:p>
    <w:p w14:paraId="49A47768" w14:textId="016C177F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Транспортировка изделий может осуществляться при температуре окружающего воздуха от минус 50 ºC до плюс 50 ºC, относительной влажности атмосферного воздуха до 98 % при температуре 25 ºC и атмосферном давлении от 84 до 107 кПа (от 630 до 800 мм рт. ст.).</w:t>
      </w:r>
    </w:p>
    <w:p w14:paraId="4585AAFF" w14:textId="0FF3A526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 xml:space="preserve">Хранение изделий может осуществляться при температуре окружающего воздуха от плюс </w:t>
      </w:r>
      <w:r w:rsidR="00335192" w:rsidRPr="00335192">
        <w:rPr>
          <w:rFonts w:ascii="Arial" w:hAnsi="Arial" w:cs="Arial"/>
          <w:sz w:val="24"/>
          <w:szCs w:val="24"/>
        </w:rPr>
        <w:br/>
      </w:r>
      <w:r w:rsidRPr="00335192">
        <w:rPr>
          <w:rFonts w:ascii="Arial" w:hAnsi="Arial" w:cs="Arial"/>
          <w:sz w:val="24"/>
          <w:szCs w:val="24"/>
        </w:rPr>
        <w:t>5 ºC до плюс 40 ºC, относительной влажности атмосферного воздуха менее 80 % и атмосферном давлении от 84 до 107 кПа.</w:t>
      </w:r>
    </w:p>
    <w:p w14:paraId="33FDC6CA" w14:textId="0375D1C8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При транспортировке и хранении изделие должно находиться в упаковке изготовителя и не подвергаться ударам и сильной вибрации, при этом должны соблюдаться требования нанесённых на упаковку предупреждающих надписей и общеупотребительных условных знаков.</w:t>
      </w:r>
    </w:p>
    <w:p w14:paraId="29BFF82B" w14:textId="59FDA532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При транспортировке и хранении должна быть обеспечена защита упаковок с изделием от воздействия атмосферных осадков и прямых солнечных лучей, а также от контакта с водой.</w:t>
      </w:r>
    </w:p>
    <w:p w14:paraId="44A059B8" w14:textId="72B74A33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Изделие не предназначено для установки и эксплуатации во взрывоопасных и пожароопасных зонах.</w:t>
      </w:r>
    </w:p>
    <w:p w14:paraId="569EC85A" w14:textId="7CA67AF6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Электропитание изделия осуществляется от однофазной сети переменного тока напряжением 2</w:t>
      </w:r>
      <w:r w:rsidR="007F4AEF" w:rsidRPr="00335192">
        <w:rPr>
          <w:rFonts w:ascii="Arial" w:hAnsi="Arial" w:cs="Arial"/>
          <w:sz w:val="24"/>
          <w:szCs w:val="24"/>
        </w:rPr>
        <w:t>3</w:t>
      </w:r>
      <w:r w:rsidRPr="00335192">
        <w:rPr>
          <w:rFonts w:ascii="Arial" w:hAnsi="Arial" w:cs="Arial"/>
          <w:sz w:val="24"/>
          <w:szCs w:val="24"/>
        </w:rPr>
        <w:t>0 В и частотой 50 Гц. Перед включением изделия в электрическую сеть надлежит проверить соответствие напряжения и частоты имеющейся электрической сети этим значениям.</w:t>
      </w:r>
    </w:p>
    <w:p w14:paraId="2478FCBD" w14:textId="19C83A10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Параметры электропитания, состояние электропроводки и способ подключения изделия к электропитанию должны соответствовать установленным нормам.</w:t>
      </w:r>
    </w:p>
    <w:p w14:paraId="5084A28B" w14:textId="62B337F0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 xml:space="preserve">В случае, если потребитель не в состоянии обеспечить качественное электропитание для </w:t>
      </w:r>
      <w:r w:rsidR="00335192">
        <w:rPr>
          <w:rFonts w:ascii="Arial" w:hAnsi="Arial" w:cs="Arial"/>
          <w:sz w:val="24"/>
          <w:szCs w:val="24"/>
        </w:rPr>
        <w:t>ПЭВМ</w:t>
      </w:r>
      <w:r w:rsidRPr="00335192">
        <w:rPr>
          <w:rFonts w:ascii="Arial" w:hAnsi="Arial" w:cs="Arial"/>
          <w:sz w:val="24"/>
          <w:szCs w:val="24"/>
        </w:rPr>
        <w:t>, рекомендуется приобрести и использовать источник бесперебойного питания (ИБП).</w:t>
      </w:r>
    </w:p>
    <w:p w14:paraId="0B5C9E11" w14:textId="2D939E0F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>Перед включением изделия в электрическую сеть в случае, если изделие подвергалось воздействию температур выше или ниже тех, при которых разрешена эксплуатация изделия (например, при перевозке в холодное время года), необходимо выдержать его, не извлекая из упаковки, в течение 2 ч.</w:t>
      </w:r>
    </w:p>
    <w:p w14:paraId="7B28B768" w14:textId="1C5BAE28" w:rsidR="00547EF3" w:rsidRPr="00335192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lastRenderedPageBreak/>
        <w:t xml:space="preserve">Накопление пыли внутри изделия в ходе его работы является естественным процессом и не является недостатком изделия. Однако, поскольку чрезмерное количество накопившейся пыли может привести к возникновению неисправностей изделия, следует регулярно, в установленные сроки, обращаться за проведением соответствующего технического обслуживания в уполномоченные изготовителем организации – сервисные центры, </w:t>
      </w:r>
      <w:r w:rsidR="00335192">
        <w:rPr>
          <w:rFonts w:ascii="Arial" w:hAnsi="Arial" w:cs="Arial"/>
          <w:sz w:val="24"/>
          <w:szCs w:val="24"/>
        </w:rPr>
        <w:t xml:space="preserve">которые вы можете найти на сайте производителя </w:t>
      </w:r>
      <w:r w:rsidR="00335192" w:rsidRPr="00CF351A">
        <w:rPr>
          <w:rFonts w:ascii="Arial" w:hAnsi="Arial" w:cs="Arial"/>
          <w:sz w:val="24"/>
          <w:szCs w:val="24"/>
        </w:rPr>
        <w:t>http://rikor.com.</w:t>
      </w:r>
    </w:p>
    <w:p w14:paraId="64110AB0" w14:textId="508CD172" w:rsidR="00547EF3" w:rsidRDefault="000465A7" w:rsidP="0038589F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5192">
        <w:rPr>
          <w:rFonts w:ascii="Arial" w:hAnsi="Arial" w:cs="Arial"/>
          <w:sz w:val="24"/>
          <w:szCs w:val="24"/>
        </w:rPr>
        <w:t xml:space="preserve">Не предпринимайте попыток произвести ремонт </w:t>
      </w:r>
      <w:r w:rsidR="002E369C">
        <w:rPr>
          <w:rFonts w:ascii="Arial" w:hAnsi="Arial" w:cs="Arial"/>
          <w:sz w:val="24"/>
          <w:szCs w:val="24"/>
        </w:rPr>
        <w:t>ПЭВМ</w:t>
      </w:r>
      <w:r w:rsidRPr="00335192">
        <w:rPr>
          <w:rFonts w:ascii="Arial" w:hAnsi="Arial" w:cs="Arial"/>
          <w:sz w:val="24"/>
          <w:szCs w:val="24"/>
        </w:rPr>
        <w:t xml:space="preserve"> самостоятельно. В случаях обнаружения неисправностей изделия надлежит обращаться в сервисные центры. Запрещается самостоятельно устранять неисправности в изделии (</w:t>
      </w:r>
      <w:r w:rsidR="002E369C" w:rsidRPr="00263CAF">
        <w:rPr>
          <w:rFonts w:ascii="Arial" w:hAnsi="Arial" w:cs="Arial"/>
          <w:sz w:val="24"/>
          <w:szCs w:val="24"/>
        </w:rPr>
        <w:t xml:space="preserve">за исключением установленных </w:t>
      </w:r>
      <w:r w:rsidR="002E369C">
        <w:rPr>
          <w:rFonts w:ascii="Arial" w:hAnsi="Arial" w:cs="Arial"/>
          <w:sz w:val="24"/>
          <w:szCs w:val="24"/>
        </w:rPr>
        <w:t xml:space="preserve">настоящим документом </w:t>
      </w:r>
      <w:r w:rsidR="002E369C" w:rsidRPr="00263CAF">
        <w:rPr>
          <w:rFonts w:ascii="Arial" w:hAnsi="Arial" w:cs="Arial"/>
          <w:sz w:val="24"/>
          <w:szCs w:val="24"/>
        </w:rPr>
        <w:t>случаев</w:t>
      </w:r>
      <w:r w:rsidRPr="00335192">
        <w:rPr>
          <w:rFonts w:ascii="Arial" w:hAnsi="Arial" w:cs="Arial"/>
          <w:sz w:val="24"/>
          <w:szCs w:val="24"/>
        </w:rPr>
        <w:t>), а также нарушать целостность пломб, защитных наклеек и других аналогичных по назначению средств, установленных изготовителем или сервисным центром, за исключением случаев добавления или замены компонентов (конструктивно обособленных легкозаменяемых составных частей) изделия, если это предусмотрено его конструкцией и разрешено документацией, прилагаемой к изделию.</w:t>
      </w:r>
    </w:p>
    <w:p w14:paraId="454BEE03" w14:textId="0AD496A2" w:rsidR="002E369C" w:rsidRPr="00335192" w:rsidRDefault="002E369C" w:rsidP="002E369C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Поручите все ремонтные операции квалифицированным специалистам, уполномоченных производителем.</w:t>
      </w:r>
    </w:p>
    <w:p w14:paraId="2C3B8C74" w14:textId="77777777" w:rsidR="002E369C" w:rsidRPr="00263CAF" w:rsidRDefault="002E369C" w:rsidP="002E369C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Следует ограждать изделие от контакта с шерстью домашних животных. Попадание шерсти животных внутрь изделия может привести к выходу его из строя.</w:t>
      </w:r>
    </w:p>
    <w:p w14:paraId="748698D9" w14:textId="33EDC212" w:rsidR="00A61857" w:rsidRPr="002E369C" w:rsidRDefault="002E369C" w:rsidP="002E369C">
      <w:pPr>
        <w:suppressAutoHyphens/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7B36">
        <w:rPr>
          <w:rFonts w:ascii="Times New Roman" w:eastAsia="Arial" w:hAnsi="Times New Roman" w:cs="Times New Roman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5AEB9A0" wp14:editId="5CB6F638">
                <wp:simplePos x="0" y="0"/>
                <wp:positionH relativeFrom="margin">
                  <wp:align>left</wp:align>
                </wp:positionH>
                <wp:positionV relativeFrom="paragraph">
                  <wp:posOffset>880745</wp:posOffset>
                </wp:positionV>
                <wp:extent cx="6468110" cy="1266825"/>
                <wp:effectExtent l="0" t="0" r="27940" b="28575"/>
                <wp:wrapNone/>
                <wp:docPr id="78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110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1FE7C" id="Прямоугольник: скругленные углы 23" o:spid="_x0000_s1026" style="position:absolute;margin-left:0;margin-top:69.35pt;width:509.3pt;height:99.75pt;z-index:-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263CAF">
        <w:rPr>
          <w:rFonts w:ascii="Arial" w:hAnsi="Arial" w:cs="Arial"/>
          <w:sz w:val="24"/>
          <w:szCs w:val="24"/>
        </w:rPr>
        <w:t>Следует принимать меры для обеспечения невозможности доступа к изделию детей младше шести лет. Нарушение этого требования может негативно сказаться на здоровье ребенка, а также привести к поломкам изделия.</w:t>
      </w:r>
    </w:p>
    <w:p w14:paraId="14C6076F" w14:textId="43E9496E" w:rsidR="00547EF3" w:rsidRPr="002E369C" w:rsidRDefault="000465A7" w:rsidP="007F4AEF">
      <w:pPr>
        <w:pBdr>
          <w:between w:val="none" w:sz="4" w:space="0" w:color="000000"/>
        </w:pBdr>
        <w:suppressAutoHyphens/>
        <w:spacing w:after="0" w:line="240" w:lineRule="auto"/>
        <w:ind w:firstLine="1560"/>
        <w:rPr>
          <w:rFonts w:ascii="Arial" w:eastAsia="Arial" w:hAnsi="Arial" w:cs="Arial"/>
          <w:b/>
          <w:color w:val="000000"/>
          <w:sz w:val="24"/>
          <w:szCs w:val="24"/>
        </w:rPr>
      </w:pPr>
      <w:r w:rsidRPr="002E369C">
        <w:rPr>
          <w:rFonts w:ascii="Arial" w:eastAsia="Arial" w:hAnsi="Arial" w:cs="Arial"/>
          <w:b/>
          <w:color w:val="000000"/>
          <w:sz w:val="24"/>
          <w:szCs w:val="24"/>
        </w:rPr>
        <w:t>ЗАПРЕЩАЕТСЯ!</w:t>
      </w:r>
    </w:p>
    <w:p w14:paraId="0C17DEA1" w14:textId="05DC3B4C" w:rsidR="00547EF3" w:rsidRPr="002E369C" w:rsidRDefault="00547EF3" w:rsidP="00CE3C7A">
      <w:pPr>
        <w:pBdr>
          <w:between w:val="none" w:sz="4" w:space="0" w:color="000000"/>
        </w:pBdr>
        <w:suppressAutoHyphens/>
        <w:spacing w:after="0" w:line="240" w:lineRule="auto"/>
        <w:ind w:left="1560"/>
        <w:rPr>
          <w:rFonts w:ascii="Arial" w:eastAsia="Arial" w:hAnsi="Arial" w:cs="Arial"/>
          <w:color w:val="000000"/>
          <w:sz w:val="18"/>
          <w:szCs w:val="18"/>
        </w:rPr>
      </w:pPr>
    </w:p>
    <w:p w14:paraId="0AC48DE6" w14:textId="01867025" w:rsidR="00547EF3" w:rsidRPr="002E369C" w:rsidRDefault="000465A7" w:rsidP="002E369C">
      <w:pPr>
        <w:suppressAutoHyphens/>
        <w:spacing w:line="360" w:lineRule="auto"/>
        <w:ind w:left="1560" w:right="283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eastAsia="Tahoma" w:hAnsi="Arial" w:cs="Arial"/>
          <w:noProof/>
          <w:color w:val="000000"/>
          <w:sz w:val="14"/>
          <w:szCs w:val="14"/>
        </w:rPr>
        <w:drawing>
          <wp:anchor distT="0" distB="0" distL="114300" distR="114300" simplePos="0" relativeHeight="251689984" behindDoc="1" locked="0" layoutInCell="1" allowOverlap="1" wp14:anchorId="2994C9D2" wp14:editId="2225E3DD">
            <wp:simplePos x="0" y="0"/>
            <wp:positionH relativeFrom="column">
              <wp:posOffset>179070</wp:posOffset>
            </wp:positionH>
            <wp:positionV relativeFrom="paragraph">
              <wp:posOffset>3175</wp:posOffset>
            </wp:positionV>
            <wp:extent cx="613410" cy="518795"/>
            <wp:effectExtent l="0" t="0" r="0" b="0"/>
            <wp:wrapNone/>
            <wp:docPr id="7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13410" cy="51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369C">
        <w:rPr>
          <w:rFonts w:ascii="Arial" w:hAnsi="Arial" w:cs="Arial"/>
          <w:sz w:val="24"/>
          <w:szCs w:val="24"/>
        </w:rPr>
        <w:t>В</w:t>
      </w:r>
      <w:r w:rsidRPr="002E369C">
        <w:rPr>
          <w:rFonts w:ascii="Arial" w:hAnsi="Arial" w:cs="Arial"/>
          <w:sz w:val="24"/>
          <w:szCs w:val="24"/>
        </w:rPr>
        <w:t>носить какие бы то ни было конструктивные изменения в изделие или любую его часть без согласования с уполномоченной изготовителем организацией (Сервисным центром)</w:t>
      </w:r>
      <w:r w:rsidR="002E369C">
        <w:rPr>
          <w:rFonts w:ascii="Arial" w:hAnsi="Arial" w:cs="Arial"/>
          <w:sz w:val="24"/>
          <w:szCs w:val="24"/>
        </w:rPr>
        <w:t>.</w:t>
      </w:r>
    </w:p>
    <w:p w14:paraId="3F668487" w14:textId="4A2E6BE2" w:rsidR="00A61857" w:rsidRDefault="00A61857" w:rsidP="002E369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DA88C" w14:textId="61363B02" w:rsidR="002E369C" w:rsidRDefault="002E369C" w:rsidP="007F4AEF">
      <w:pPr>
        <w:suppressAutoHyphens/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882A140" w14:textId="4671192C" w:rsidR="00CA10E2" w:rsidRDefault="00CA10E2" w:rsidP="007F4AEF">
      <w:pPr>
        <w:suppressAutoHyphens/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BDF8FD0" w14:textId="77777777" w:rsidR="00CA10E2" w:rsidRPr="00C07B36" w:rsidRDefault="00CA10E2" w:rsidP="007F4AEF">
      <w:pPr>
        <w:suppressAutoHyphens/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D29FD4E" w14:textId="77777777" w:rsidR="002E369C" w:rsidRPr="002E369C" w:rsidRDefault="002E369C" w:rsidP="00CA10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55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E369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Требования безопасности</w:t>
      </w:r>
    </w:p>
    <w:p w14:paraId="3D4E0A81" w14:textId="097F4C45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 xml:space="preserve">Прежде, чем приступать к настройке и работе с </w:t>
      </w:r>
      <w:r w:rsidR="002E369C">
        <w:rPr>
          <w:rFonts w:ascii="Arial" w:hAnsi="Arial" w:cs="Arial"/>
          <w:sz w:val="24"/>
          <w:szCs w:val="24"/>
        </w:rPr>
        <w:t>ПЭВМ</w:t>
      </w:r>
      <w:r w:rsidRPr="002E369C">
        <w:rPr>
          <w:rFonts w:ascii="Arial" w:hAnsi="Arial" w:cs="Arial"/>
          <w:sz w:val="24"/>
          <w:szCs w:val="24"/>
        </w:rPr>
        <w:t>, изучите полностью руководство по</w:t>
      </w:r>
      <w:r w:rsidR="002E369C">
        <w:rPr>
          <w:rFonts w:ascii="Arial" w:hAnsi="Arial" w:cs="Arial"/>
          <w:sz w:val="24"/>
          <w:szCs w:val="24"/>
        </w:rPr>
        <w:t>льзователя</w:t>
      </w:r>
      <w:r w:rsidRPr="002E369C">
        <w:rPr>
          <w:rFonts w:ascii="Arial" w:hAnsi="Arial" w:cs="Arial"/>
          <w:sz w:val="24"/>
          <w:szCs w:val="24"/>
        </w:rPr>
        <w:t>.</w:t>
      </w:r>
    </w:p>
    <w:p w14:paraId="70FE4A73" w14:textId="5BC9CB29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 xml:space="preserve">Перед настройкой и эксплуатацией </w:t>
      </w:r>
      <w:r w:rsidR="002E369C">
        <w:rPr>
          <w:rFonts w:ascii="Arial" w:hAnsi="Arial" w:cs="Arial"/>
          <w:sz w:val="24"/>
          <w:szCs w:val="24"/>
        </w:rPr>
        <w:t>ПЭВМ</w:t>
      </w:r>
      <w:r w:rsidRPr="002E369C">
        <w:rPr>
          <w:rFonts w:ascii="Arial" w:hAnsi="Arial" w:cs="Arial"/>
          <w:sz w:val="24"/>
          <w:szCs w:val="24"/>
        </w:rPr>
        <w:t xml:space="preserve"> должен быть помещён на устойчивую поверхность. </w:t>
      </w:r>
      <w:r w:rsidRPr="002E369C">
        <w:rPr>
          <w:rFonts w:ascii="Arial" w:hAnsi="Arial" w:cs="Arial"/>
          <w:b/>
          <w:bCs/>
          <w:sz w:val="24"/>
          <w:szCs w:val="24"/>
        </w:rPr>
        <w:t>ЗАПРЕЩАЕТСЯ</w:t>
      </w:r>
      <w:r w:rsidRPr="002E369C">
        <w:rPr>
          <w:rFonts w:ascii="Arial" w:hAnsi="Arial" w:cs="Arial"/>
          <w:sz w:val="24"/>
          <w:szCs w:val="24"/>
        </w:rPr>
        <w:t xml:space="preserve"> стоять на изделии, облокачиваться, толкать или кидать его. Если изделие упадет, это может серьезно навредить пользователю и самому устройству.</w:t>
      </w:r>
    </w:p>
    <w:p w14:paraId="667B1549" w14:textId="47122470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 xml:space="preserve">Для обеспечения отвода тепла, циркуляции воздуха и предотвращения перегрева запрещено закрывать вентиляционные отверстия </w:t>
      </w:r>
      <w:r w:rsidR="002E369C">
        <w:rPr>
          <w:rFonts w:ascii="Arial" w:hAnsi="Arial" w:cs="Arial"/>
          <w:sz w:val="24"/>
          <w:szCs w:val="24"/>
        </w:rPr>
        <w:t>ПЭВМ</w:t>
      </w:r>
      <w:r w:rsidRPr="002E369C">
        <w:rPr>
          <w:rFonts w:ascii="Arial" w:hAnsi="Arial" w:cs="Arial"/>
          <w:sz w:val="24"/>
          <w:szCs w:val="24"/>
        </w:rPr>
        <w:t>.</w:t>
      </w:r>
    </w:p>
    <w:p w14:paraId="1AEC86EF" w14:textId="7E47EBCE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b/>
          <w:bCs/>
          <w:sz w:val="24"/>
          <w:szCs w:val="24"/>
        </w:rPr>
        <w:t>ЗАПРЕЩАЕТСЯ</w:t>
      </w:r>
      <w:r w:rsidRPr="002E369C">
        <w:rPr>
          <w:rFonts w:ascii="Arial" w:hAnsi="Arial" w:cs="Arial"/>
          <w:sz w:val="24"/>
          <w:szCs w:val="24"/>
        </w:rPr>
        <w:t xml:space="preserve"> погружать изделие или любую его часть в жидкости, проливать жидкости на изделие, подвергать изделие воздействию атмосферных осадков, а также иным образом приводить изделие в контакт с жидкостями. Это может привести к повреждению изделия и поражению электрическим током.</w:t>
      </w:r>
    </w:p>
    <w:p w14:paraId="7F014A80" w14:textId="26187413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 xml:space="preserve">Перед подключением </w:t>
      </w:r>
      <w:r w:rsidR="002E369C">
        <w:rPr>
          <w:rFonts w:ascii="Arial" w:hAnsi="Arial" w:cs="Arial"/>
          <w:sz w:val="24"/>
          <w:szCs w:val="24"/>
        </w:rPr>
        <w:t>ПЭВМ</w:t>
      </w:r>
      <w:r w:rsidRPr="002E369C">
        <w:rPr>
          <w:rFonts w:ascii="Arial" w:hAnsi="Arial" w:cs="Arial"/>
          <w:sz w:val="24"/>
          <w:szCs w:val="24"/>
        </w:rPr>
        <w:t xml:space="preserve"> следует удостовериться, что напряжение питания находится в безопасных пределах и осуществляется от однофазной сети переменного тока напряжением 2</w:t>
      </w:r>
      <w:r w:rsidR="00F05A37" w:rsidRPr="002E369C">
        <w:rPr>
          <w:rFonts w:ascii="Arial" w:hAnsi="Arial" w:cs="Arial"/>
          <w:sz w:val="24"/>
          <w:szCs w:val="24"/>
        </w:rPr>
        <w:t>3</w:t>
      </w:r>
      <w:r w:rsidRPr="002E369C">
        <w:rPr>
          <w:rFonts w:ascii="Arial" w:hAnsi="Arial" w:cs="Arial"/>
          <w:sz w:val="24"/>
          <w:szCs w:val="24"/>
        </w:rPr>
        <w:t xml:space="preserve">0 В и частотой 50 Гц. </w:t>
      </w:r>
      <w:r w:rsidR="002E369C">
        <w:rPr>
          <w:rFonts w:ascii="Arial" w:hAnsi="Arial" w:cs="Arial"/>
          <w:sz w:val="24"/>
          <w:szCs w:val="24"/>
        </w:rPr>
        <w:t>ПЭВМ</w:t>
      </w:r>
      <w:r w:rsidRPr="002E369C">
        <w:rPr>
          <w:rFonts w:ascii="Arial" w:hAnsi="Arial" w:cs="Arial"/>
          <w:sz w:val="24"/>
          <w:szCs w:val="24"/>
        </w:rPr>
        <w:t xml:space="preserve"> следует подключать к электрической розетке, имеющей заземление.</w:t>
      </w:r>
    </w:p>
    <w:p w14:paraId="6F93FBDF" w14:textId="10B8B231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>Параметры электропитания, состояние электропроводки и способ подключения изделия к электропитанию должны соответствовать установленным нормам.</w:t>
      </w:r>
    </w:p>
    <w:p w14:paraId="1B327F18" w14:textId="1898B44E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 xml:space="preserve">Кабель питания должен быть расположен таким образом, чтобы не наступать на него и не повредить случайным образом. </w:t>
      </w:r>
      <w:r w:rsidRPr="002E369C">
        <w:rPr>
          <w:rFonts w:ascii="Arial" w:hAnsi="Arial" w:cs="Arial"/>
          <w:b/>
          <w:bCs/>
          <w:sz w:val="24"/>
          <w:szCs w:val="24"/>
        </w:rPr>
        <w:t>ЗАПРЕЩАЕТСЯ</w:t>
      </w:r>
      <w:r w:rsidRPr="002E369C">
        <w:rPr>
          <w:rFonts w:ascii="Arial" w:hAnsi="Arial" w:cs="Arial"/>
          <w:sz w:val="24"/>
          <w:szCs w:val="24"/>
        </w:rPr>
        <w:t xml:space="preserve"> ставить на кабель питания любые предметы. Это может привести к повреждению кабеля и поражению электрическим током.</w:t>
      </w:r>
    </w:p>
    <w:p w14:paraId="7B42708A" w14:textId="3549D826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 xml:space="preserve">Изделие находится под высоким напряжением. </w:t>
      </w:r>
      <w:r w:rsidRPr="002E369C">
        <w:rPr>
          <w:rFonts w:ascii="Arial" w:hAnsi="Arial" w:cs="Arial"/>
          <w:b/>
          <w:bCs/>
          <w:sz w:val="24"/>
          <w:szCs w:val="24"/>
        </w:rPr>
        <w:t>ЗАПРЕЩАЕТСЯ</w:t>
      </w:r>
      <w:r w:rsidRPr="002E369C">
        <w:rPr>
          <w:rFonts w:ascii="Arial" w:hAnsi="Arial" w:cs="Arial"/>
          <w:sz w:val="24"/>
          <w:szCs w:val="24"/>
        </w:rPr>
        <w:t xml:space="preserve"> самостоятельно </w:t>
      </w:r>
      <w:r w:rsidR="000B6478" w:rsidRPr="002E369C">
        <w:rPr>
          <w:rFonts w:ascii="Arial" w:hAnsi="Arial" w:cs="Arial"/>
          <w:sz w:val="24"/>
          <w:szCs w:val="24"/>
        </w:rPr>
        <w:t>вскрывать устройства</w:t>
      </w:r>
      <w:r w:rsidRPr="002E369C">
        <w:rPr>
          <w:rFonts w:ascii="Arial" w:hAnsi="Arial" w:cs="Arial"/>
          <w:sz w:val="24"/>
          <w:szCs w:val="24"/>
        </w:rPr>
        <w:t xml:space="preserve"> или производить любые манипуляции внутри изделия. Это может привести к повреждению изделия, поражению электрическим током и отказу от гарантийного обслуживания. Для этого следует обратиться в Сервисный центр.</w:t>
      </w:r>
    </w:p>
    <w:p w14:paraId="3EE46082" w14:textId="6CF5EC0A" w:rsidR="00547EF3" w:rsidRPr="002E369C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>Всегда отсоединяйте кабель питания, если изделие не будет использоваться в течение продолжительного времени. Помните, что погасший индикатор питания не означает полного снятия напряжения с изделия – блок питания может находиться в дежурном режиме.</w:t>
      </w:r>
    </w:p>
    <w:p w14:paraId="07B9BB5F" w14:textId="68A99721" w:rsidR="00E34F9F" w:rsidRPr="00CA10E2" w:rsidRDefault="000465A7" w:rsidP="00CA10E2">
      <w:pPr>
        <w:suppressAutoHyphens/>
        <w:spacing w:after="120" w:line="35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369C">
        <w:rPr>
          <w:rFonts w:ascii="Arial" w:hAnsi="Arial" w:cs="Arial"/>
          <w:sz w:val="24"/>
          <w:szCs w:val="24"/>
        </w:rPr>
        <w:t>Не дотрагивайтесь до вращающихся вентиляторов системы охлаждения, дождитесь их полной остановки.</w:t>
      </w:r>
    </w:p>
    <w:p w14:paraId="4E7D67A6" w14:textId="77777777" w:rsidR="00CA10E2" w:rsidRPr="00797233" w:rsidRDefault="00CA10E2" w:rsidP="00CA10E2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8" w:name="_Toc188626813"/>
      <w:r w:rsidRPr="00797233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 xml:space="preserve">Информация о </w:t>
      </w:r>
      <w:bookmarkEnd w:id="8"/>
      <w:r w:rsidRPr="00797233">
        <w:rPr>
          <w:color w:val="2E74B5" w:themeColor="accent5" w:themeShade="BF"/>
          <w:spacing w:val="-2"/>
          <w:w w:val="105"/>
          <w:sz w:val="40"/>
          <w:szCs w:val="16"/>
        </w:rPr>
        <w:t>изготовителе</w:t>
      </w:r>
    </w:p>
    <w:p w14:paraId="3BFE327B" w14:textId="77777777" w:rsidR="00CA10E2" w:rsidRPr="00263CAF" w:rsidRDefault="00CA10E2" w:rsidP="00CA10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 xml:space="preserve">Изготовитель: </w:t>
      </w:r>
      <w:r w:rsidRPr="00263CAF">
        <w:rPr>
          <w:rFonts w:ascii="Arial" w:hAnsi="Arial" w:cs="Arial"/>
          <w:sz w:val="24"/>
          <w:szCs w:val="24"/>
        </w:rPr>
        <w:t>АО «РИКОР ЭЛЕКТРОНИКС»</w:t>
      </w:r>
    </w:p>
    <w:p w14:paraId="21E37718" w14:textId="77777777" w:rsidR="00CA10E2" w:rsidRDefault="00CA10E2" w:rsidP="00CA10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 xml:space="preserve">Адрес: </w:t>
      </w:r>
      <w:r w:rsidRPr="00263CAF">
        <w:rPr>
          <w:rFonts w:ascii="Arial" w:hAnsi="Arial" w:cs="Arial"/>
          <w:sz w:val="24"/>
          <w:szCs w:val="24"/>
        </w:rPr>
        <w:t>607232, Россия, область Нижегородская, г. Арзамас, ул. Победы, д. 9.</w:t>
      </w:r>
      <w:r w:rsidRPr="00263CAF">
        <w:rPr>
          <w:rFonts w:ascii="Arial" w:hAnsi="Arial" w:cs="Arial"/>
          <w:b/>
          <w:bCs/>
          <w:sz w:val="24"/>
          <w:szCs w:val="24"/>
        </w:rPr>
        <w:t xml:space="preserve">Тел: </w:t>
      </w:r>
      <w:r w:rsidRPr="00263CAF">
        <w:rPr>
          <w:rFonts w:ascii="Arial" w:hAnsi="Arial" w:cs="Arial"/>
          <w:sz w:val="24"/>
          <w:szCs w:val="24"/>
        </w:rPr>
        <w:t>+7 (812) 775-60-88</w:t>
      </w:r>
    </w:p>
    <w:p w14:paraId="2E5CA877" w14:textId="77777777" w:rsidR="00CA10E2" w:rsidRPr="00DF6B7F" w:rsidRDefault="00CA10E2" w:rsidP="00CA10E2">
      <w:pPr>
        <w:pStyle w:val="aff0"/>
        <w:spacing w:before="68" w:after="120" w:line="360" w:lineRule="auto"/>
        <w:ind w:left="567" w:right="472"/>
        <w:rPr>
          <w:rFonts w:ascii="Arial" w:eastAsiaTheme="minorHAnsi" w:hAnsi="Arial" w:cs="Arial"/>
        </w:rPr>
      </w:pPr>
      <w:r w:rsidRPr="00DF6B7F">
        <w:rPr>
          <w:rFonts w:ascii="Arial" w:eastAsiaTheme="minorHAnsi" w:hAnsi="Arial" w:cs="Arial"/>
          <w:b/>
          <w:bCs/>
        </w:rPr>
        <w:t>Сайт:</w:t>
      </w:r>
      <w:r w:rsidRPr="00DF6B7F">
        <w:rPr>
          <w:rFonts w:ascii="Arial" w:eastAsiaTheme="minorHAnsi" w:hAnsi="Arial" w:cs="Arial"/>
        </w:rPr>
        <w:t xml:space="preserve"> http://rikor.com.</w:t>
      </w:r>
    </w:p>
    <w:p w14:paraId="33B7A16B" w14:textId="77777777" w:rsidR="00CA10E2" w:rsidRPr="00263CAF" w:rsidRDefault="00CA10E2" w:rsidP="00CA10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>Завод-изготовитель:</w:t>
      </w:r>
      <w:r w:rsidRPr="00263CAF">
        <w:rPr>
          <w:rFonts w:ascii="Arial" w:hAnsi="Arial" w:cs="Arial"/>
          <w:sz w:val="24"/>
          <w:szCs w:val="24"/>
        </w:rPr>
        <w:t xml:space="preserve"> АО «РИКОР ЭЛЕКТРОНИКС»</w:t>
      </w:r>
    </w:p>
    <w:p w14:paraId="26B84497" w14:textId="77777777" w:rsidR="00CA10E2" w:rsidRPr="00263CAF" w:rsidRDefault="00CA10E2" w:rsidP="00CA10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b/>
          <w:bCs/>
          <w:sz w:val="24"/>
          <w:szCs w:val="24"/>
        </w:rPr>
        <w:t xml:space="preserve">Адрес: </w:t>
      </w:r>
      <w:r w:rsidRPr="00263CAF">
        <w:rPr>
          <w:rFonts w:ascii="Arial" w:hAnsi="Arial" w:cs="Arial"/>
          <w:sz w:val="24"/>
          <w:szCs w:val="24"/>
        </w:rPr>
        <w:t>607232, Россия, область Нижегородская, г. Арзамас, ул. Победы, д. 9.</w:t>
      </w:r>
    </w:p>
    <w:p w14:paraId="062C099C" w14:textId="77777777" w:rsidR="00CA10E2" w:rsidRPr="00263CAF" w:rsidRDefault="00CA10E2" w:rsidP="00CA10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Гарантия: 1 год</w:t>
      </w:r>
    </w:p>
    <w:p w14:paraId="16500BD9" w14:textId="6279545A" w:rsidR="00E34F9F" w:rsidRPr="00C07B36" w:rsidRDefault="00CA10E2" w:rsidP="00CA10E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Гарантийные обязательства на территории Евразийского экономического союза несет</w:t>
      </w:r>
      <w:r w:rsidRPr="00263CAF">
        <w:rPr>
          <w:rFonts w:ascii="Arial" w:hAnsi="Arial" w:cs="Arial"/>
          <w:sz w:val="24"/>
          <w:szCs w:val="24"/>
        </w:rPr>
        <w:br/>
        <w:t xml:space="preserve"> АО «РИКОР ЭЛЕКТРОНИКС»</w:t>
      </w:r>
      <w:r w:rsidR="00E34F9F" w:rsidRPr="00C07B36">
        <w:rPr>
          <w:rFonts w:ascii="Times New Roman" w:hAnsi="Times New Roman" w:cs="Times New Roman"/>
          <w:sz w:val="24"/>
          <w:szCs w:val="24"/>
        </w:rPr>
        <w:br w:type="page"/>
      </w:r>
    </w:p>
    <w:p w14:paraId="420832C2" w14:textId="77777777" w:rsidR="00CA10E2" w:rsidRDefault="00CA10E2" w:rsidP="00CA10E2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9" w:name="_Toc188626814"/>
      <w:r w:rsidRPr="00CD36BA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Техническое обслуживание и ремонт</w:t>
      </w:r>
      <w:bookmarkEnd w:id="9"/>
    </w:p>
    <w:p w14:paraId="4F901677" w14:textId="77777777" w:rsidR="00CA10E2" w:rsidRPr="00CD36BA" w:rsidRDefault="00CA10E2" w:rsidP="00CA10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36BA">
        <w:rPr>
          <w:rFonts w:ascii="Arial" w:eastAsia="Arial" w:hAnsi="Arial" w:cs="Arial"/>
          <w:b/>
          <w:color w:val="000000"/>
          <w:sz w:val="24"/>
          <w:szCs w:val="24"/>
        </w:rPr>
        <w:t>Техническое обслуживание</w:t>
      </w:r>
    </w:p>
    <w:p w14:paraId="7F27BCE8" w14:textId="10D5DF02" w:rsidR="00547EF3" w:rsidRPr="00CA10E2" w:rsidRDefault="000465A7" w:rsidP="00CA10E2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10E2">
        <w:rPr>
          <w:rFonts w:ascii="Arial" w:hAnsi="Arial" w:cs="Arial"/>
          <w:sz w:val="24"/>
          <w:szCs w:val="24"/>
        </w:rPr>
        <w:t xml:space="preserve">При нормальных условиях эксплуатации </w:t>
      </w:r>
      <w:r w:rsidR="00DD0BA4">
        <w:rPr>
          <w:rFonts w:ascii="Arial" w:hAnsi="Arial" w:cs="Arial"/>
          <w:sz w:val="24"/>
          <w:szCs w:val="24"/>
        </w:rPr>
        <w:t>ПЭВМ</w:t>
      </w:r>
      <w:r w:rsidRPr="00CA10E2">
        <w:rPr>
          <w:rFonts w:ascii="Arial" w:hAnsi="Arial" w:cs="Arial"/>
          <w:sz w:val="24"/>
          <w:szCs w:val="24"/>
        </w:rPr>
        <w:t xml:space="preserve"> будет исправно работать долгие годы.</w:t>
      </w:r>
    </w:p>
    <w:p w14:paraId="32870B64" w14:textId="0BE25ECA" w:rsidR="00547EF3" w:rsidRPr="00CA10E2" w:rsidRDefault="000465A7" w:rsidP="00CA10E2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10E2">
        <w:rPr>
          <w:rFonts w:ascii="Arial" w:hAnsi="Arial" w:cs="Arial"/>
          <w:sz w:val="24"/>
          <w:szCs w:val="24"/>
        </w:rPr>
        <w:t xml:space="preserve">При уходе за </w:t>
      </w:r>
      <w:r w:rsidR="00CA10E2">
        <w:rPr>
          <w:rFonts w:ascii="Arial" w:hAnsi="Arial" w:cs="Arial"/>
          <w:sz w:val="24"/>
          <w:szCs w:val="24"/>
        </w:rPr>
        <w:t>ПЭВМ</w:t>
      </w:r>
      <w:r w:rsidRPr="00CA10E2">
        <w:rPr>
          <w:rFonts w:ascii="Arial" w:hAnsi="Arial" w:cs="Arial"/>
          <w:sz w:val="24"/>
          <w:szCs w:val="24"/>
        </w:rPr>
        <w:t xml:space="preserve"> нельзя использовать инсектициды, спирт, растворители для красок и другие аналогичные химикаты, так как они могут вызвать помутнение или потерю блеска отделки корпуса.</w:t>
      </w:r>
    </w:p>
    <w:p w14:paraId="01CCBF98" w14:textId="7BFCB242" w:rsidR="00547EF3" w:rsidRPr="00CA10E2" w:rsidRDefault="000465A7" w:rsidP="00CA10E2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10E2">
        <w:rPr>
          <w:rFonts w:ascii="Arial" w:hAnsi="Arial" w:cs="Arial"/>
          <w:sz w:val="24"/>
          <w:szCs w:val="24"/>
        </w:rPr>
        <w:t>Соблюдение правил эксплуатации</w:t>
      </w:r>
      <w:r w:rsidR="00CA10E2">
        <w:rPr>
          <w:rFonts w:ascii="Arial" w:hAnsi="Arial" w:cs="Arial"/>
          <w:sz w:val="24"/>
          <w:szCs w:val="24"/>
        </w:rPr>
        <w:t xml:space="preserve"> </w:t>
      </w:r>
      <w:r w:rsidRPr="00CA10E2">
        <w:rPr>
          <w:rFonts w:ascii="Arial" w:hAnsi="Arial" w:cs="Arial"/>
          <w:sz w:val="24"/>
          <w:szCs w:val="24"/>
        </w:rPr>
        <w:t xml:space="preserve">позволит Вам избежать преждевременного выхода из строя отдельных частей </w:t>
      </w:r>
      <w:r w:rsidR="00CA10E2">
        <w:rPr>
          <w:rFonts w:ascii="Arial" w:hAnsi="Arial" w:cs="Arial"/>
          <w:sz w:val="24"/>
          <w:szCs w:val="24"/>
        </w:rPr>
        <w:t>ПЭВМ</w:t>
      </w:r>
      <w:r w:rsidRPr="00CA10E2">
        <w:rPr>
          <w:rFonts w:ascii="Arial" w:hAnsi="Arial" w:cs="Arial"/>
          <w:sz w:val="24"/>
          <w:szCs w:val="24"/>
        </w:rPr>
        <w:t xml:space="preserve"> и всего изделия в целом.</w:t>
      </w:r>
    </w:p>
    <w:p w14:paraId="26DEC98A" w14:textId="65DA8F1C" w:rsidR="00547EF3" w:rsidRPr="00CA10E2" w:rsidRDefault="00CA10E2" w:rsidP="00CA10E2">
      <w:pPr>
        <w:suppressAutoHyphens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ПЭВМ</w:t>
      </w:r>
      <w:r w:rsidR="000465A7" w:rsidRPr="00CA10E2">
        <w:rPr>
          <w:rFonts w:ascii="Arial" w:hAnsi="Arial" w:cs="Arial"/>
          <w:sz w:val="24"/>
          <w:szCs w:val="24"/>
        </w:rPr>
        <w:t xml:space="preserve"> снабжён мощными вентиляторами, обеспечивающими охлаждение компонентов, установленных внутри изделия, из-за чего при длительной эксплуатации внутри изделия накапливается пыль. Значительное количество пыли может вызвать выход из строя, поэтому необходимо не реже одного раза в год производить техническое обслуживание (профилактический осмотр, чистку внутреннего объёма изделия) в Сервисном центре.</w:t>
      </w:r>
    </w:p>
    <w:p w14:paraId="53B2D1D4" w14:textId="0A4A9E57" w:rsidR="00547EF3" w:rsidRPr="00CA10E2" w:rsidRDefault="00CA10E2" w:rsidP="00CA10E2">
      <w:pPr>
        <w:suppressAutoHyphens/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10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F894CF5" wp14:editId="7DB2F992">
                <wp:simplePos x="0" y="0"/>
                <wp:positionH relativeFrom="margin">
                  <wp:align>left</wp:align>
                </wp:positionH>
                <wp:positionV relativeFrom="paragraph">
                  <wp:posOffset>670560</wp:posOffset>
                </wp:positionV>
                <wp:extent cx="6468110" cy="952500"/>
                <wp:effectExtent l="0" t="0" r="27940" b="19050"/>
                <wp:wrapNone/>
                <wp:docPr id="80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11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B0DE4" id="Прямоугольник: скругленные углы 25" o:spid="_x0000_s1026" style="position:absolute;margin-left:0;margin-top:52.8pt;width:509.3pt;height:7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0465A7" w:rsidRPr="00CA10E2">
        <w:rPr>
          <w:rFonts w:ascii="Arial" w:hAnsi="Arial" w:cs="Arial"/>
          <w:sz w:val="24"/>
          <w:szCs w:val="24"/>
        </w:rPr>
        <w:t>Для очистки поверхности изделия от пыли и загрязнения рекомендуется использовать влажные чистящие салфетки для оргтехники в пластиковом контейнере.</w:t>
      </w:r>
    </w:p>
    <w:p w14:paraId="0E289932" w14:textId="3E84DE22" w:rsidR="00547EF3" w:rsidRPr="00CA10E2" w:rsidRDefault="000465A7" w:rsidP="00CA10E2">
      <w:pPr>
        <w:pStyle w:val="af7"/>
        <w:pBdr>
          <w:between w:val="none" w:sz="4" w:space="0" w:color="000000"/>
        </w:pBdr>
        <w:suppressAutoHyphens/>
        <w:spacing w:after="120" w:line="360" w:lineRule="auto"/>
        <w:ind w:left="1418" w:right="28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A10E2">
        <w:rPr>
          <w:rFonts w:ascii="Arial" w:eastAsia="Tahoma" w:hAnsi="Arial" w:cs="Arial"/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 wp14:anchorId="0E068EBC" wp14:editId="0C228A55">
            <wp:simplePos x="0" y="0"/>
            <wp:positionH relativeFrom="column">
              <wp:posOffset>215265</wp:posOffset>
            </wp:positionH>
            <wp:positionV relativeFrom="paragraph">
              <wp:posOffset>88415</wp:posOffset>
            </wp:positionV>
            <wp:extent cx="569595" cy="484505"/>
            <wp:effectExtent l="0" t="0" r="1905" b="0"/>
            <wp:wrapNone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A10E2">
        <w:rPr>
          <w:rFonts w:ascii="Arial" w:eastAsia="Arial" w:hAnsi="Arial" w:cs="Arial"/>
          <w:b/>
          <w:color w:val="000000"/>
          <w:sz w:val="24"/>
          <w:szCs w:val="24"/>
        </w:rPr>
        <w:t>В</w:t>
      </w:r>
      <w:r w:rsidRPr="00CA10E2">
        <w:rPr>
          <w:rFonts w:ascii="Arial" w:eastAsia="Arial" w:hAnsi="Arial" w:cs="Arial"/>
          <w:b/>
          <w:smallCaps/>
          <w:color w:val="000000"/>
          <w:sz w:val="24"/>
          <w:szCs w:val="24"/>
        </w:rPr>
        <w:t>НИМАНИЕ</w:t>
      </w:r>
      <w:r w:rsidRPr="00CA10E2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2F45AB5D" w14:textId="1065F34B" w:rsidR="00547EF3" w:rsidRPr="00CA10E2" w:rsidRDefault="000465A7" w:rsidP="00CA10E2">
      <w:pPr>
        <w:suppressAutoHyphens/>
        <w:spacing w:after="360" w:line="360" w:lineRule="auto"/>
        <w:ind w:left="1418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A10E2">
        <w:rPr>
          <w:rFonts w:ascii="Arial" w:eastAsia="Arial" w:hAnsi="Arial" w:cs="Arial"/>
          <w:color w:val="000000"/>
          <w:sz w:val="24"/>
          <w:szCs w:val="24"/>
        </w:rPr>
        <w:t xml:space="preserve">Мыть </w:t>
      </w:r>
      <w:r w:rsidR="00CA10E2">
        <w:rPr>
          <w:rFonts w:ascii="Arial" w:eastAsia="Arial" w:hAnsi="Arial" w:cs="Arial"/>
          <w:color w:val="000000"/>
          <w:sz w:val="24"/>
          <w:szCs w:val="24"/>
        </w:rPr>
        <w:t>изделие</w:t>
      </w:r>
      <w:r w:rsidRPr="00CA10E2">
        <w:rPr>
          <w:rFonts w:ascii="Arial" w:eastAsia="Arial" w:hAnsi="Arial" w:cs="Arial"/>
          <w:color w:val="000000"/>
          <w:sz w:val="24"/>
          <w:szCs w:val="24"/>
        </w:rPr>
        <w:t xml:space="preserve"> водой и синтетическими моющими средствами категорически воспрещается!</w:t>
      </w:r>
    </w:p>
    <w:p w14:paraId="1ECBD2F9" w14:textId="77777777" w:rsidR="00547EF3" w:rsidRPr="00CA10E2" w:rsidRDefault="000465A7" w:rsidP="00CA10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A10E2">
        <w:rPr>
          <w:rFonts w:ascii="Arial" w:eastAsia="Arial" w:hAnsi="Arial" w:cs="Arial"/>
          <w:color w:val="000000"/>
          <w:sz w:val="24"/>
          <w:szCs w:val="24"/>
        </w:rPr>
        <w:t>В процессе эксплуатации изделия необходимо проводить работы для обеспечения эффективной работы ПО. Техническое обслуживание ПО должно производиться квалифицированным специалистом. Для проведения данных работ обращайтесь в сервисную службу изготовителя ПО.</w:t>
      </w:r>
    </w:p>
    <w:p w14:paraId="0C69592D" w14:textId="2DA6C129" w:rsidR="00547EF3" w:rsidRPr="00CA10E2" w:rsidRDefault="000465A7" w:rsidP="00CA10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A10E2">
        <w:rPr>
          <w:rFonts w:ascii="Arial" w:eastAsia="Arial" w:hAnsi="Arial" w:cs="Arial"/>
          <w:color w:val="000000"/>
          <w:sz w:val="24"/>
          <w:szCs w:val="24"/>
        </w:rPr>
        <w:t xml:space="preserve">Обращаем Ваше внимание на то, что большинство возможных проблем работоспособности </w:t>
      </w:r>
      <w:r w:rsidR="00DD0BA4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CA10E2">
        <w:rPr>
          <w:rFonts w:ascii="Arial" w:eastAsia="Arial" w:hAnsi="Arial" w:cs="Arial"/>
          <w:color w:val="000000"/>
          <w:sz w:val="24"/>
          <w:szCs w:val="24"/>
        </w:rPr>
        <w:t xml:space="preserve"> связано с качеством и соответствующей настройкой используемого программного, а не аппаратного обеспечения. Поэтому, прежде чем </w:t>
      </w:r>
      <w:r w:rsidRPr="00CA10E2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обращаться в Сервисный центр, убедитесь, что причиной сбоя являются неполадки именно в аппаратной части </w:t>
      </w:r>
      <w:r w:rsidR="00CA10E2">
        <w:rPr>
          <w:rFonts w:ascii="Arial" w:eastAsia="Arial" w:hAnsi="Arial" w:cs="Arial"/>
          <w:color w:val="000000"/>
          <w:sz w:val="24"/>
          <w:szCs w:val="24"/>
        </w:rPr>
        <w:t>ПЭВМ</w:t>
      </w:r>
      <w:r w:rsidRPr="00CA10E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7D277AF" w14:textId="29468E8C" w:rsidR="00547EF3" w:rsidRPr="00CA10E2" w:rsidRDefault="000465A7" w:rsidP="00CA10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1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A10E2">
        <w:rPr>
          <w:rFonts w:ascii="Arial" w:eastAsia="Arial" w:hAnsi="Arial" w:cs="Arial"/>
          <w:color w:val="000000"/>
          <w:sz w:val="24"/>
          <w:szCs w:val="24"/>
        </w:rPr>
        <w:t>Во всех остальных случаях возникновения неисправностей, не предусмотренных настоящим руководством, обращайтесь в уполномоченные изготовителем организации (Сервисные центры).</w:t>
      </w:r>
    </w:p>
    <w:p w14:paraId="54B9AB98" w14:textId="77777777" w:rsidR="00CA10E2" w:rsidRPr="00CD36BA" w:rsidRDefault="00CA10E2" w:rsidP="00CA10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0" w:name="_Toc188626816"/>
      <w:r w:rsidRPr="00CD36BA">
        <w:rPr>
          <w:rFonts w:ascii="Arial" w:eastAsia="Arial" w:hAnsi="Arial" w:cs="Arial"/>
          <w:b/>
          <w:color w:val="000000"/>
          <w:sz w:val="24"/>
          <w:szCs w:val="24"/>
        </w:rPr>
        <w:t>Возможные неисправности и методы их устранения</w:t>
      </w:r>
      <w:bookmarkEnd w:id="10"/>
    </w:p>
    <w:p w14:paraId="71F8DA6E" w14:textId="77777777" w:rsidR="00CA10E2" w:rsidRPr="00263CAF" w:rsidRDefault="00CA10E2" w:rsidP="00CA10E2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Сбои и отказы в работе изделия могут возникать в результате:</w:t>
      </w:r>
    </w:p>
    <w:p w14:paraId="72E0A398" w14:textId="77777777" w:rsidR="00CA10E2" w:rsidRPr="00263CAF" w:rsidRDefault="00CA10E2" w:rsidP="00CA10E2">
      <w:pPr>
        <w:pStyle w:val="af7"/>
        <w:widowControl w:val="0"/>
        <w:numPr>
          <w:ilvl w:val="2"/>
          <w:numId w:val="10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ошибочных действий пользователя;</w:t>
      </w:r>
    </w:p>
    <w:p w14:paraId="2EF10551" w14:textId="77777777" w:rsidR="00CA10E2" w:rsidRPr="00263CAF" w:rsidRDefault="00CA10E2" w:rsidP="00CA10E2">
      <w:pPr>
        <w:pStyle w:val="af7"/>
        <w:widowControl w:val="0"/>
        <w:numPr>
          <w:ilvl w:val="2"/>
          <w:numId w:val="10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некорректной работы ПО;</w:t>
      </w:r>
    </w:p>
    <w:p w14:paraId="6F65BB15" w14:textId="77777777" w:rsidR="00CA10E2" w:rsidRPr="00263CAF" w:rsidRDefault="00CA10E2" w:rsidP="00CA10E2">
      <w:pPr>
        <w:pStyle w:val="af7"/>
        <w:widowControl w:val="0"/>
        <w:numPr>
          <w:ilvl w:val="2"/>
          <w:numId w:val="10"/>
        </w:numPr>
        <w:tabs>
          <w:tab w:val="left" w:pos="1010"/>
          <w:tab w:val="left" w:pos="1012"/>
        </w:tabs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технической неисправности изделия.</w:t>
      </w:r>
    </w:p>
    <w:p w14:paraId="2CC6F97C" w14:textId="77777777" w:rsidR="00CA10E2" w:rsidRPr="00263CAF" w:rsidRDefault="00CA10E2" w:rsidP="00CA10E2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Как правило, чтобы устранить результат ошибочных действий пользователя достаточно повторить операцию или перезагрузить операционную систему. Если перезагрузка операционной системы невозможна, нажмите кнопку «POWER» над клавиатурой изделия.</w:t>
      </w:r>
    </w:p>
    <w:p w14:paraId="685DD067" w14:textId="77777777" w:rsidR="00CA10E2" w:rsidRPr="00263CAF" w:rsidRDefault="00CA10E2" w:rsidP="00CA10E2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Для устранения ошибок в работе ПО обратитесь в службу поддержки производителя ПО.</w:t>
      </w:r>
    </w:p>
    <w:p w14:paraId="7210EEC2" w14:textId="77777777" w:rsidR="00CA10E2" w:rsidRDefault="00CA10E2" w:rsidP="00CA10E2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В случае технической неисправности изделия обратитесь к таблице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10353" w:type="dxa"/>
        <w:tblInd w:w="-14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8"/>
        <w:gridCol w:w="4542"/>
      </w:tblGrid>
      <w:tr w:rsidR="00CA10E2" w:rsidRPr="00263CAF" w14:paraId="721FAD05" w14:textId="77777777" w:rsidTr="00CA32D9">
        <w:trPr>
          <w:trHeight w:val="640"/>
          <w:tblHeader/>
        </w:trPr>
        <w:tc>
          <w:tcPr>
            <w:tcW w:w="2693" w:type="dxa"/>
            <w:shd w:val="clear" w:color="auto" w:fill="auto"/>
            <w:vAlign w:val="center"/>
          </w:tcPr>
          <w:p w14:paraId="69BE7D33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797233">
              <w:rPr>
                <w:rFonts w:ascii="Arial" w:eastAsia="Arial" w:hAnsi="Arial" w:cs="Arial"/>
              </w:rPr>
              <w:t>Признаки неработоспособности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D608B6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797233">
              <w:rPr>
                <w:rFonts w:ascii="Arial" w:eastAsia="Arial" w:hAnsi="Arial" w:cs="Arial"/>
              </w:rPr>
              <w:t>Возможные причины отказа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D18F945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797233">
              <w:rPr>
                <w:rFonts w:ascii="Arial" w:eastAsia="Arial" w:hAnsi="Arial" w:cs="Arial"/>
              </w:rPr>
              <w:t>Методы устранения неисправности</w:t>
            </w:r>
          </w:p>
        </w:tc>
      </w:tr>
      <w:tr w:rsidR="00CA10E2" w:rsidRPr="00263CAF" w14:paraId="637A0F74" w14:textId="77777777" w:rsidTr="00CA32D9">
        <w:trPr>
          <w:cantSplit/>
          <w:trHeight w:val="668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14:paraId="443D9AD1" w14:textId="044551B2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ПЭВМ</w:t>
            </w:r>
            <w:r w:rsidRPr="00797233">
              <w:rPr>
                <w:rFonts w:ascii="Arial" w:eastAsia="Arial" w:hAnsi="Arial" w:cs="Arial"/>
                <w:sz w:val="24"/>
                <w:szCs w:val="24"/>
              </w:rPr>
              <w:t xml:space="preserve"> не включается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692377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Неплотно установлен штекер питания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7E82300B" w14:textId="6DCBBFB2" w:rsidR="00CA10E2" w:rsidRPr="00797233" w:rsidRDefault="00CA10E2" w:rsidP="00CA32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 xml:space="preserve">Проверить подключение сетевого адаптера к сети и разъему </w:t>
            </w:r>
            <w:r w:rsidRPr="00797233">
              <w:rPr>
                <w:rFonts w:ascii="Arial" w:eastAsia="Arial" w:hAnsi="Arial" w:cs="Arial"/>
                <w:sz w:val="24"/>
                <w:szCs w:val="24"/>
                <w:lang w:val="en-AU"/>
              </w:rPr>
              <w:t>DC</w:t>
            </w:r>
            <w:r w:rsidRPr="00797233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797233">
              <w:rPr>
                <w:rFonts w:ascii="Arial" w:eastAsia="Arial" w:hAnsi="Arial" w:cs="Arial"/>
                <w:sz w:val="24"/>
                <w:szCs w:val="24"/>
                <w:lang w:val="en-AU"/>
              </w:rPr>
              <w:t>in</w:t>
            </w:r>
            <w:r w:rsidRPr="0079723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изделия</w:t>
            </w:r>
          </w:p>
        </w:tc>
      </w:tr>
      <w:tr w:rsidR="00CA10E2" w:rsidRPr="00263CAF" w14:paraId="4C8F8C54" w14:textId="77777777" w:rsidTr="00CA32D9">
        <w:trPr>
          <w:cantSplit/>
          <w:trHeight w:val="667"/>
        </w:trPr>
        <w:tc>
          <w:tcPr>
            <w:tcW w:w="2693" w:type="dxa"/>
            <w:vMerge/>
            <w:shd w:val="clear" w:color="auto" w:fill="auto"/>
            <w:vAlign w:val="center"/>
          </w:tcPr>
          <w:p w14:paraId="5CAFBFE9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6247A0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Общая неисправность системы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E62BA3E" w14:textId="77777777" w:rsidR="00CA10E2" w:rsidRPr="00797233" w:rsidRDefault="00CA10E2" w:rsidP="00CA32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Обратитесь в службу технической поддержки</w:t>
            </w:r>
          </w:p>
        </w:tc>
      </w:tr>
      <w:tr w:rsidR="00CA10E2" w:rsidRPr="00263CAF" w14:paraId="1FAFA59F" w14:textId="77777777" w:rsidTr="00CA32D9">
        <w:trPr>
          <w:trHeight w:val="1155"/>
        </w:trPr>
        <w:tc>
          <w:tcPr>
            <w:tcW w:w="2693" w:type="dxa"/>
            <w:vMerge/>
            <w:shd w:val="clear" w:color="auto" w:fill="auto"/>
            <w:vAlign w:val="center"/>
          </w:tcPr>
          <w:p w14:paraId="3A074802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62583B" w14:textId="77777777" w:rsidR="00CA10E2" w:rsidRPr="00797233" w:rsidRDefault="00CA10E2" w:rsidP="00CA32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Операционная система перегружена большим количеством запущенных программ/приложений.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0BDFB1AB" w14:textId="77777777" w:rsidR="00CA10E2" w:rsidRPr="00797233" w:rsidRDefault="00CA10E2" w:rsidP="00CA32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Закройте неиспользуемые в данный момент программы/приложения</w:t>
            </w:r>
          </w:p>
        </w:tc>
      </w:tr>
      <w:tr w:rsidR="00CA10E2" w:rsidRPr="00263CAF" w14:paraId="1C0C5855" w14:textId="77777777" w:rsidTr="00CA32D9">
        <w:trPr>
          <w:trHeight w:val="1139"/>
        </w:trPr>
        <w:tc>
          <w:tcPr>
            <w:tcW w:w="2693" w:type="dxa"/>
            <w:shd w:val="clear" w:color="auto" w:fill="auto"/>
            <w:vAlign w:val="center"/>
          </w:tcPr>
          <w:p w14:paraId="30717697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Плохое качество изображения или отсутствие изображение экрана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DF50AE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 установлен или вышел из строя драйвер видеоадаптера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126E42D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Переустановите драйвер видеоадаптера</w:t>
            </w:r>
          </w:p>
        </w:tc>
      </w:tr>
      <w:tr w:rsidR="00CA10E2" w:rsidRPr="00263CAF" w14:paraId="4781011A" w14:textId="77777777" w:rsidTr="00CA32D9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14:paraId="20A58162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 работает манипулятор типа «мышь»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61518A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Не подключён интерфейсный кабель манипулятора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881D2CF" w14:textId="77777777" w:rsidR="00CA10E2" w:rsidRPr="00797233" w:rsidRDefault="00CA10E2" w:rsidP="00CA32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  <w:tab w:val="left" w:pos="1247"/>
              </w:tabs>
              <w:suppressAutoHyphens/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797233">
              <w:rPr>
                <w:rFonts w:ascii="Arial" w:eastAsia="Arial" w:hAnsi="Arial" w:cs="Arial"/>
                <w:sz w:val="24"/>
                <w:szCs w:val="24"/>
              </w:rPr>
              <w:t>Проверьте подключение интерфейсного кабеля манипулятора к изделию</w:t>
            </w:r>
          </w:p>
        </w:tc>
      </w:tr>
    </w:tbl>
    <w:p w14:paraId="3ED1107F" w14:textId="77777777" w:rsidR="00DD0BA4" w:rsidRPr="00CD36BA" w:rsidRDefault="00DD0BA4" w:rsidP="00DD0B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240" w:line="36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36B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Ремонт</w:t>
      </w:r>
    </w:p>
    <w:p w14:paraId="7572B665" w14:textId="77777777" w:rsidR="00DD0BA4" w:rsidRPr="00263CAF" w:rsidRDefault="00DD0BA4" w:rsidP="00DD0BA4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Последовательность действий при возврате изделия для проведения ремонта Изготовителем:</w:t>
      </w:r>
    </w:p>
    <w:p w14:paraId="4CCC2DDD" w14:textId="77777777" w:rsidR="00DD0BA4" w:rsidRPr="00263CAF" w:rsidRDefault="00DD0BA4" w:rsidP="00DD0BA4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1.</w:t>
      </w:r>
      <w:r w:rsidRPr="00263CAF">
        <w:rPr>
          <w:rFonts w:ascii="Arial" w:hAnsi="Arial" w:cs="Arial"/>
          <w:sz w:val="24"/>
          <w:szCs w:val="24"/>
        </w:rPr>
        <w:tab/>
        <w:t>Обратиться к Изготовителю или к любому официальному дилеру Изготовителя за разрешением на возврат изделия для проведения ремонта;</w:t>
      </w:r>
    </w:p>
    <w:p w14:paraId="500843C9" w14:textId="77777777" w:rsidR="00DD0BA4" w:rsidRPr="00263CAF" w:rsidRDefault="00DD0BA4" w:rsidP="00DD0BA4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2.</w:t>
      </w:r>
      <w:r w:rsidRPr="00263CAF">
        <w:rPr>
          <w:rFonts w:ascii="Arial" w:hAnsi="Arial" w:cs="Arial"/>
          <w:sz w:val="24"/>
          <w:szCs w:val="24"/>
        </w:rPr>
        <w:tab/>
        <w:t>Приложить к возвращаемому изделию акт установления неисправности по форме, принятой у Потребителя, с указанием перечня обстоятельств и признаков неисправности;</w:t>
      </w:r>
    </w:p>
    <w:p w14:paraId="681D6151" w14:textId="77777777" w:rsidR="00DD0BA4" w:rsidRPr="00263CAF" w:rsidRDefault="00DD0BA4" w:rsidP="00DD0BA4">
      <w:pPr>
        <w:suppressAutoHyphens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3.</w:t>
      </w:r>
      <w:r w:rsidRPr="00263CAF">
        <w:rPr>
          <w:rFonts w:ascii="Arial" w:hAnsi="Arial" w:cs="Arial"/>
          <w:sz w:val="24"/>
          <w:szCs w:val="24"/>
        </w:rPr>
        <w:tab/>
        <w:t>Поместить изделие в тару, в которой изделие находилось при поставке Потребителю.</w:t>
      </w:r>
    </w:p>
    <w:p w14:paraId="4A2B3E76" w14:textId="77777777" w:rsidR="00DD0BA4" w:rsidRPr="00797233" w:rsidRDefault="00DD0BA4" w:rsidP="00DD0BA4">
      <w:pPr>
        <w:suppressAutoHyphens/>
        <w:spacing w:after="36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Все расходы по доставке изделия Изготовителю или любому официальному дилеру Изготовителя и обратно возлагаются на Потребителя.</w:t>
      </w:r>
    </w:p>
    <w:p w14:paraId="78080D21" w14:textId="77777777" w:rsidR="00DD0BA4" w:rsidRPr="00CD36BA" w:rsidRDefault="00DD0BA4" w:rsidP="00DD0BA4">
      <w:pPr>
        <w:pStyle w:val="af7"/>
        <w:pBdr>
          <w:between w:val="none" w:sz="4" w:space="0" w:color="000000"/>
        </w:pBdr>
        <w:suppressAutoHyphens/>
        <w:spacing w:after="0" w:line="360" w:lineRule="auto"/>
        <w:ind w:left="1418"/>
        <w:jc w:val="both"/>
        <w:rPr>
          <w:rFonts w:ascii="Arial" w:eastAsia="Arial" w:hAnsi="Arial" w:cs="Arial"/>
          <w:color w:val="000000"/>
          <w:spacing w:val="20"/>
          <w:sz w:val="24"/>
          <w:szCs w:val="24"/>
        </w:rPr>
      </w:pPr>
      <w:r w:rsidRPr="00CD36BA">
        <w:rPr>
          <w:rFonts w:ascii="Arial" w:hAnsi="Arial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907E29B" wp14:editId="6E8D51BC">
                <wp:simplePos x="0" y="0"/>
                <wp:positionH relativeFrom="margin">
                  <wp:align>left</wp:align>
                </wp:positionH>
                <wp:positionV relativeFrom="paragraph">
                  <wp:posOffset>-126563</wp:posOffset>
                </wp:positionV>
                <wp:extent cx="6468399" cy="990600"/>
                <wp:effectExtent l="0" t="0" r="27940" b="19050"/>
                <wp:wrapNone/>
                <wp:docPr id="82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8399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42515" id="Прямоугольник: скругленные углы 27" o:spid="_x0000_s1026" style="position:absolute;margin-left:0;margin-top:-9.95pt;width:509.3pt;height:78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" fillcolor="#fbe4d5 [661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CD36BA">
        <w:rPr>
          <w:rFonts w:ascii="Arial" w:eastAsia="Tahoma" w:hAnsi="Arial" w:cs="Arial"/>
          <w:noProof/>
          <w:spacing w:val="20"/>
          <w:sz w:val="20"/>
          <w:szCs w:val="20"/>
        </w:rPr>
        <w:drawing>
          <wp:anchor distT="0" distB="0" distL="114300" distR="114300" simplePos="0" relativeHeight="251706368" behindDoc="1" locked="0" layoutInCell="1" allowOverlap="1" wp14:anchorId="3E859C0C" wp14:editId="26C050DA">
            <wp:simplePos x="0" y="0"/>
            <wp:positionH relativeFrom="column">
              <wp:posOffset>215265</wp:posOffset>
            </wp:positionH>
            <wp:positionV relativeFrom="paragraph">
              <wp:posOffset>88415</wp:posOffset>
            </wp:positionV>
            <wp:extent cx="569595" cy="484505"/>
            <wp:effectExtent l="0" t="0" r="1905" b="0"/>
            <wp:wrapNone/>
            <wp:docPr id="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69595" cy="484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D36BA">
        <w:rPr>
          <w:rFonts w:ascii="Arial" w:eastAsia="Arial" w:hAnsi="Arial" w:cs="Arial"/>
          <w:b/>
          <w:color w:val="000000"/>
          <w:spacing w:val="20"/>
          <w:sz w:val="24"/>
          <w:szCs w:val="24"/>
        </w:rPr>
        <w:t>В</w:t>
      </w:r>
      <w:r w:rsidRPr="00CD36BA">
        <w:rPr>
          <w:rFonts w:ascii="Arial" w:eastAsia="Arial" w:hAnsi="Arial" w:cs="Arial"/>
          <w:b/>
          <w:smallCaps/>
          <w:color w:val="000000"/>
          <w:spacing w:val="20"/>
          <w:sz w:val="24"/>
          <w:szCs w:val="24"/>
        </w:rPr>
        <w:t>НИМАНИЕ</w:t>
      </w:r>
      <w:r w:rsidRPr="00CD36BA">
        <w:rPr>
          <w:rFonts w:ascii="Arial" w:eastAsia="Arial" w:hAnsi="Arial" w:cs="Arial"/>
          <w:b/>
          <w:color w:val="000000"/>
          <w:spacing w:val="20"/>
          <w:sz w:val="24"/>
          <w:szCs w:val="24"/>
        </w:rPr>
        <w:t>!</w:t>
      </w:r>
    </w:p>
    <w:p w14:paraId="58698B46" w14:textId="5E7A7FF9" w:rsidR="00E34F9F" w:rsidRPr="00DD0BA4" w:rsidRDefault="00DD0BA4" w:rsidP="00DD0BA4">
      <w:pPr>
        <w:suppressAutoHyphens/>
        <w:spacing w:line="360" w:lineRule="auto"/>
        <w:ind w:left="1418" w:right="425" w:hanging="2"/>
        <w:jc w:val="both"/>
        <w:rPr>
          <w:rFonts w:ascii="Arial" w:eastAsia="Arial" w:hAnsi="Arial" w:cs="Arial"/>
          <w:sz w:val="24"/>
          <w:szCs w:val="24"/>
        </w:rPr>
      </w:pPr>
      <w:r w:rsidRPr="00263CAF">
        <w:rPr>
          <w:rFonts w:ascii="Arial" w:eastAsia="Arial" w:hAnsi="Arial" w:cs="Arial"/>
          <w:sz w:val="24"/>
          <w:szCs w:val="24"/>
        </w:rPr>
        <w:t>Изделие принимается в ремонт только в полной комплектации, при наличии гарантийного талона.</w:t>
      </w:r>
      <w:bookmarkStart w:id="11" w:name="_Toc145953080"/>
    </w:p>
    <w:p w14:paraId="17DFE3B4" w14:textId="77777777" w:rsidR="00E34F9F" w:rsidRPr="00CA10E2" w:rsidRDefault="00E34F9F" w:rsidP="00CA10E2">
      <w:pPr>
        <w:suppressAutoHyphens/>
        <w:spacing w:after="120" w:line="360" w:lineRule="auto"/>
        <w:ind w:firstLine="709"/>
        <w:jc w:val="both"/>
        <w:rPr>
          <w:rFonts w:ascii="Arial" w:hAnsi="Arial" w:cs="Arial"/>
        </w:rPr>
      </w:pPr>
      <w:r w:rsidRPr="00CA10E2">
        <w:rPr>
          <w:rFonts w:ascii="Arial" w:hAnsi="Arial" w:cs="Arial"/>
        </w:rPr>
        <w:br w:type="page"/>
      </w:r>
    </w:p>
    <w:p w14:paraId="28790F5F" w14:textId="77777777" w:rsidR="00DD0BA4" w:rsidRPr="00797233" w:rsidRDefault="00DD0BA4" w:rsidP="00DD0BA4">
      <w:pPr>
        <w:pStyle w:val="1"/>
        <w:suppressAutoHyphens/>
        <w:spacing w:after="120" w:line="360" w:lineRule="auto"/>
        <w:ind w:firstLine="567"/>
        <w:jc w:val="left"/>
        <w:rPr>
          <w:color w:val="2E74B5" w:themeColor="accent5" w:themeShade="BF"/>
          <w:spacing w:val="-2"/>
          <w:w w:val="105"/>
          <w:sz w:val="40"/>
          <w:szCs w:val="16"/>
        </w:rPr>
      </w:pPr>
      <w:bookmarkStart w:id="12" w:name="_Toc188626818"/>
      <w:bookmarkEnd w:id="11"/>
      <w:r w:rsidRPr="00797233">
        <w:rPr>
          <w:color w:val="2E74B5" w:themeColor="accent5" w:themeShade="BF"/>
          <w:spacing w:val="-2"/>
          <w:w w:val="105"/>
          <w:sz w:val="40"/>
          <w:szCs w:val="16"/>
        </w:rPr>
        <w:lastRenderedPageBreak/>
        <w:t>Утилизация</w:t>
      </w:r>
      <w:bookmarkEnd w:id="12"/>
    </w:p>
    <w:p w14:paraId="474F73EC" w14:textId="77777777" w:rsidR="00DD0BA4" w:rsidRPr="00263CAF" w:rsidRDefault="00DD0BA4" w:rsidP="00DD0BA4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Изделие не содержит компонентов, представляющих опасность для жизни, здоровья людей и окружающей среды, поэтому специальных требований по охране труда при эксплуатации, хранении и транспортировании изделия не предъявляется.</w:t>
      </w:r>
    </w:p>
    <w:p w14:paraId="4E1EF85B" w14:textId="77777777" w:rsidR="00DD0BA4" w:rsidRPr="00263CAF" w:rsidRDefault="00DD0BA4" w:rsidP="00DD0BA4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Однако, после окончания срока службы изделие не подлежит утилизации в качестве бытовых отходов. Поэтому после окончания эксплуатации изделие следует демонтировать и подвергнуть экологически безопасной утилизации установленным национальными стандартами порядком для электрического оборудования.</w:t>
      </w:r>
    </w:p>
    <w:p w14:paraId="152A89D0" w14:textId="77777777" w:rsidR="00DD0BA4" w:rsidRPr="00263CAF" w:rsidRDefault="00DD0BA4" w:rsidP="00DD0BA4">
      <w:pPr>
        <w:suppressAutoHyphens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CAF">
        <w:rPr>
          <w:rFonts w:ascii="Arial" w:hAnsi="Arial" w:cs="Arial"/>
          <w:sz w:val="24"/>
          <w:szCs w:val="24"/>
        </w:rPr>
        <w:t>Утилизацию элемента питания (при наличии), установленного на процессорной плате изделия, производить путём сдачи его в организацию, занимающуюся приёмом и переработкой использованных батарей.</w:t>
      </w:r>
    </w:p>
    <w:p w14:paraId="63AD47C3" w14:textId="74241CFD" w:rsidR="00547EF3" w:rsidRPr="00CA10E2" w:rsidRDefault="00547EF3" w:rsidP="00DD0BA4">
      <w:pPr>
        <w:pStyle w:val="1"/>
        <w:suppressAutoHyphens/>
        <w:spacing w:after="120" w:line="360" w:lineRule="auto"/>
        <w:ind w:firstLine="709"/>
        <w:jc w:val="both"/>
        <w:rPr>
          <w:sz w:val="24"/>
          <w:szCs w:val="24"/>
        </w:rPr>
      </w:pPr>
    </w:p>
    <w:sectPr w:rsidR="00547EF3" w:rsidRPr="00CA10E2" w:rsidSect="00CA10E2">
      <w:headerReference w:type="default" r:id="rId14"/>
      <w:footerReference w:type="default" r:id="rId15"/>
      <w:pgSz w:w="11906" w:h="16838"/>
      <w:pgMar w:top="1701" w:right="849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26D6" w14:textId="77777777" w:rsidR="007936F1" w:rsidRDefault="007936F1">
      <w:pPr>
        <w:spacing w:after="0" w:line="240" w:lineRule="auto"/>
      </w:pPr>
      <w:r>
        <w:separator/>
      </w:r>
    </w:p>
  </w:endnote>
  <w:endnote w:type="continuationSeparator" w:id="0">
    <w:p w14:paraId="5E2171BB" w14:textId="77777777" w:rsidR="007936F1" w:rsidRDefault="007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0E79" w14:textId="77777777" w:rsidR="00807028" w:rsidRPr="00462743" w:rsidRDefault="00807028">
    <w:pPr>
      <w:pStyle w:val="af5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sz w:val="24"/>
        <w:szCs w:val="24"/>
      </w:rPr>
    </w:pPr>
    <w:r w:rsidRPr="00462743">
      <w:rPr>
        <w:rFonts w:ascii="Times New Roman" w:hAnsi="Times New Roman" w:cs="Times New Roman"/>
        <w:caps/>
        <w:sz w:val="24"/>
        <w:szCs w:val="24"/>
      </w:rPr>
      <w:fldChar w:fldCharType="begin"/>
    </w:r>
    <w:r w:rsidRPr="00462743">
      <w:rPr>
        <w:rFonts w:ascii="Times New Roman" w:hAnsi="Times New Roman" w:cs="Times New Roman"/>
        <w:caps/>
        <w:sz w:val="24"/>
        <w:szCs w:val="24"/>
      </w:rPr>
      <w:instrText>PAGE   \* MERGEFORMAT</w:instrText>
    </w:r>
    <w:r w:rsidRPr="00462743">
      <w:rPr>
        <w:rFonts w:ascii="Times New Roman" w:hAnsi="Times New Roman" w:cs="Times New Roman"/>
        <w:caps/>
        <w:sz w:val="24"/>
        <w:szCs w:val="24"/>
      </w:rPr>
      <w:fldChar w:fldCharType="separate"/>
    </w:r>
    <w:r w:rsidRPr="00462743">
      <w:rPr>
        <w:rFonts w:ascii="Times New Roman" w:hAnsi="Times New Roman" w:cs="Times New Roman"/>
        <w:caps/>
        <w:sz w:val="24"/>
        <w:szCs w:val="24"/>
      </w:rPr>
      <w:t>2</w:t>
    </w:r>
    <w:r w:rsidRPr="00462743">
      <w:rPr>
        <w:rFonts w:ascii="Times New Roman" w:hAnsi="Times New Roman" w:cs="Times New Roman"/>
        <w:caps/>
        <w:sz w:val="24"/>
        <w:szCs w:val="24"/>
      </w:rPr>
      <w:fldChar w:fldCharType="end"/>
    </w:r>
  </w:p>
  <w:p w14:paraId="3B97A156" w14:textId="77777777" w:rsidR="00807028" w:rsidRDefault="0080702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6BC3" w14:textId="77777777" w:rsidR="007936F1" w:rsidRDefault="007936F1">
      <w:pPr>
        <w:spacing w:after="0" w:line="240" w:lineRule="auto"/>
      </w:pPr>
      <w:r>
        <w:separator/>
      </w:r>
    </w:p>
  </w:footnote>
  <w:footnote w:type="continuationSeparator" w:id="0">
    <w:p w14:paraId="161B69D1" w14:textId="77777777" w:rsidR="007936F1" w:rsidRDefault="0079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74"/>
      <w:gridCol w:w="3352"/>
    </w:tblGrid>
    <w:tr w:rsidR="00321B20" w14:paraId="24FC2748" w14:textId="77777777" w:rsidTr="00EE4873">
      <w:tc>
        <w:tcPr>
          <w:tcW w:w="3828" w:type="dxa"/>
          <w:tcBorders>
            <w:bottom w:val="single" w:sz="24" w:space="0" w:color="5B9BD5" w:themeColor="accent5"/>
          </w:tcBorders>
        </w:tcPr>
        <w:p w14:paraId="7E7071CE" w14:textId="77777777" w:rsidR="00321B20" w:rsidRPr="00CE3C7A" w:rsidRDefault="00321B20" w:rsidP="00321B20">
          <w:pPr>
            <w:pStyle w:val="af3"/>
            <w:rPr>
              <w:rFonts w:ascii="Times New Roman" w:hAnsi="Times New Roman" w:cs="Times New Roman"/>
              <w:sz w:val="24"/>
              <w:szCs w:val="24"/>
            </w:rPr>
          </w:pPr>
          <w:r w:rsidRPr="00CE3C7A">
            <w:rPr>
              <w:rFonts w:ascii="Times New Roman" w:hAnsi="Times New Roman" w:cs="Times New Roman"/>
              <w:sz w:val="24"/>
              <w:szCs w:val="24"/>
            </w:rPr>
            <w:t>Руководство по эксплуатации</w:t>
          </w:r>
        </w:p>
      </w:tc>
      <w:tc>
        <w:tcPr>
          <w:tcW w:w="2874" w:type="dxa"/>
          <w:tcBorders>
            <w:bottom w:val="single" w:sz="24" w:space="0" w:color="5B9BD5" w:themeColor="accent5"/>
          </w:tcBorders>
        </w:tcPr>
        <w:p w14:paraId="3ACAE359" w14:textId="2FF5974F" w:rsidR="00321B20" w:rsidRPr="00CE3C7A" w:rsidRDefault="00BF2C0C" w:rsidP="00321B20">
          <w:pPr>
            <w:pStyle w:val="af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ПЭВМ</w:t>
          </w:r>
          <w:r w:rsidR="00321B20" w:rsidRPr="00CE3C7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21B20" w:rsidRPr="00CE3C7A">
            <w:rPr>
              <w:rFonts w:ascii="Times New Roman" w:hAnsi="Times New Roman" w:cs="Times New Roman"/>
              <w:sz w:val="24"/>
              <w:szCs w:val="24"/>
              <w:lang w:val="en-US"/>
            </w:rPr>
            <w:t>Rikor</w:t>
          </w:r>
          <w:proofErr w:type="spellEnd"/>
        </w:p>
      </w:tc>
      <w:tc>
        <w:tcPr>
          <w:tcW w:w="3352" w:type="dxa"/>
          <w:tcBorders>
            <w:bottom w:val="single" w:sz="24" w:space="0" w:color="5B9BD5" w:themeColor="accent5"/>
          </w:tcBorders>
        </w:tcPr>
        <w:p w14:paraId="14809C62" w14:textId="4ABF7A8D" w:rsidR="00321B20" w:rsidRDefault="00BF2C0C" w:rsidP="00321B20">
          <w:pPr>
            <w:pStyle w:val="af3"/>
            <w:jc w:val="right"/>
          </w:pPr>
          <w:r>
            <w:rPr>
              <w:noProof/>
              <w:sz w:val="20"/>
            </w:rPr>
            <w:drawing>
              <wp:inline distT="0" distB="0" distL="0" distR="0" wp14:anchorId="2ECD5ADA" wp14:editId="172318B1">
                <wp:extent cx="767120" cy="135018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" name="Рисунок 74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901" cy="172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472CE6" w14:textId="77777777" w:rsidR="00321B20" w:rsidRDefault="00321B2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8.5pt;height:7.5pt;visibility:visible" o:bullet="t">
        <v:imagedata r:id="rId1" o:title=""/>
      </v:shape>
    </w:pict>
  </w:numPicBullet>
  <w:abstractNum w:abstractNumId="0" w15:restartNumberingAfterBreak="0">
    <w:nsid w:val="1A4175B3"/>
    <w:multiLevelType w:val="hybridMultilevel"/>
    <w:tmpl w:val="52D4043E"/>
    <w:lvl w:ilvl="0" w:tplc="158AB1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518C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C1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6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CF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0C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6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C3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6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3370"/>
    <w:multiLevelType w:val="hybridMultilevel"/>
    <w:tmpl w:val="3AC037A0"/>
    <w:lvl w:ilvl="0" w:tplc="58EE3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DE6C62C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 w:tplc="523ACB3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2CE336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7461D2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 w:tplc="C77452C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E441F9C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1612F76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 w:tplc="0D6C692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F26998"/>
    <w:multiLevelType w:val="multilevel"/>
    <w:tmpl w:val="926019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55A725F2"/>
    <w:multiLevelType w:val="hybridMultilevel"/>
    <w:tmpl w:val="F426FA90"/>
    <w:lvl w:ilvl="0" w:tplc="FDC2C5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53A3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6E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66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092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80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23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8C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6B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26BA"/>
    <w:multiLevelType w:val="hybridMultilevel"/>
    <w:tmpl w:val="D1B82EC0"/>
    <w:lvl w:ilvl="0" w:tplc="2226844C">
      <w:numFmt w:val="bullet"/>
      <w:lvlText w:val="•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1D6951"/>
    <w:multiLevelType w:val="hybridMultilevel"/>
    <w:tmpl w:val="52888AC0"/>
    <w:lvl w:ilvl="0" w:tplc="AB8458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2804BB"/>
    <w:multiLevelType w:val="hybridMultilevel"/>
    <w:tmpl w:val="592C545C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BD92E7D"/>
    <w:multiLevelType w:val="hybridMultilevel"/>
    <w:tmpl w:val="6DF23908"/>
    <w:lvl w:ilvl="0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8" w15:restartNumberingAfterBreak="0">
    <w:nsid w:val="714F2A40"/>
    <w:multiLevelType w:val="hybridMultilevel"/>
    <w:tmpl w:val="33B888AC"/>
    <w:lvl w:ilvl="0" w:tplc="A8FEAE08">
      <w:start w:val="1"/>
      <w:numFmt w:val="decimal"/>
      <w:lvlText w:val="%1"/>
      <w:lvlJc w:val="left"/>
      <w:pPr>
        <w:ind w:left="674" w:hanging="341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8"/>
        <w:sz w:val="30"/>
        <w:szCs w:val="30"/>
        <w:lang w:val="ru-RU" w:eastAsia="en-US" w:bidi="ar-SA"/>
      </w:rPr>
    </w:lvl>
    <w:lvl w:ilvl="1" w:tplc="0A1AE34A">
      <w:numFmt w:val="bullet"/>
      <w:lvlText w:val="•"/>
      <w:lvlJc w:val="left"/>
      <w:pPr>
        <w:ind w:left="867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2940BFE2">
      <w:numFmt w:val="bullet"/>
      <w:lvlText w:val="•"/>
      <w:lvlJc w:val="left"/>
      <w:pPr>
        <w:ind w:left="1012" w:hanging="2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 w:tplc="D3D4E3BA">
      <w:numFmt w:val="bullet"/>
      <w:lvlText w:val="•"/>
      <w:lvlJc w:val="left"/>
      <w:pPr>
        <w:ind w:left="2256" w:hanging="251"/>
      </w:pPr>
      <w:rPr>
        <w:rFonts w:hint="default"/>
        <w:lang w:val="ru-RU" w:eastAsia="en-US" w:bidi="ar-SA"/>
      </w:rPr>
    </w:lvl>
    <w:lvl w:ilvl="4" w:tplc="E1EE003C">
      <w:numFmt w:val="bullet"/>
      <w:lvlText w:val="•"/>
      <w:lvlJc w:val="left"/>
      <w:pPr>
        <w:ind w:left="3493" w:hanging="251"/>
      </w:pPr>
      <w:rPr>
        <w:rFonts w:hint="default"/>
        <w:lang w:val="ru-RU" w:eastAsia="en-US" w:bidi="ar-SA"/>
      </w:rPr>
    </w:lvl>
    <w:lvl w:ilvl="5" w:tplc="6C0A40B4">
      <w:numFmt w:val="bullet"/>
      <w:lvlText w:val="•"/>
      <w:lvlJc w:val="left"/>
      <w:pPr>
        <w:ind w:left="4730" w:hanging="251"/>
      </w:pPr>
      <w:rPr>
        <w:rFonts w:hint="default"/>
        <w:lang w:val="ru-RU" w:eastAsia="en-US" w:bidi="ar-SA"/>
      </w:rPr>
    </w:lvl>
    <w:lvl w:ilvl="6" w:tplc="891EBBBC">
      <w:numFmt w:val="bullet"/>
      <w:lvlText w:val="•"/>
      <w:lvlJc w:val="left"/>
      <w:pPr>
        <w:ind w:left="5967" w:hanging="251"/>
      </w:pPr>
      <w:rPr>
        <w:rFonts w:hint="default"/>
        <w:lang w:val="ru-RU" w:eastAsia="en-US" w:bidi="ar-SA"/>
      </w:rPr>
    </w:lvl>
    <w:lvl w:ilvl="7" w:tplc="A746ADA8">
      <w:numFmt w:val="bullet"/>
      <w:lvlText w:val="•"/>
      <w:lvlJc w:val="left"/>
      <w:pPr>
        <w:ind w:left="7204" w:hanging="251"/>
      </w:pPr>
      <w:rPr>
        <w:rFonts w:hint="default"/>
        <w:lang w:val="ru-RU" w:eastAsia="en-US" w:bidi="ar-SA"/>
      </w:rPr>
    </w:lvl>
    <w:lvl w:ilvl="8" w:tplc="713EE6CE">
      <w:numFmt w:val="bullet"/>
      <w:lvlText w:val="•"/>
      <w:lvlJc w:val="left"/>
      <w:pPr>
        <w:ind w:left="8440" w:hanging="251"/>
      </w:pPr>
      <w:rPr>
        <w:rFonts w:hint="default"/>
        <w:lang w:val="ru-RU" w:eastAsia="en-US" w:bidi="ar-SA"/>
      </w:rPr>
    </w:lvl>
  </w:abstractNum>
  <w:abstractNum w:abstractNumId="9" w15:restartNumberingAfterBreak="0">
    <w:nsid w:val="79B61636"/>
    <w:multiLevelType w:val="hybridMultilevel"/>
    <w:tmpl w:val="9140CE20"/>
    <w:lvl w:ilvl="0" w:tplc="20885E0A">
      <w:numFmt w:val="bullet"/>
      <w:lvlText w:val="•"/>
      <w:lvlJc w:val="left"/>
      <w:pPr>
        <w:ind w:left="28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11A8FC4">
      <w:numFmt w:val="bullet"/>
      <w:lvlText w:val="•"/>
      <w:lvlJc w:val="left"/>
      <w:pPr>
        <w:ind w:left="897" w:hanging="194"/>
      </w:pPr>
      <w:rPr>
        <w:rFonts w:hint="default"/>
        <w:lang w:val="ru-RU" w:eastAsia="en-US" w:bidi="ar-SA"/>
      </w:rPr>
    </w:lvl>
    <w:lvl w:ilvl="2" w:tplc="D3FE6906">
      <w:numFmt w:val="bullet"/>
      <w:lvlText w:val="•"/>
      <w:lvlJc w:val="left"/>
      <w:pPr>
        <w:ind w:left="1515" w:hanging="194"/>
      </w:pPr>
      <w:rPr>
        <w:rFonts w:hint="default"/>
        <w:lang w:val="ru-RU" w:eastAsia="en-US" w:bidi="ar-SA"/>
      </w:rPr>
    </w:lvl>
    <w:lvl w:ilvl="3" w:tplc="ABCEA80E">
      <w:numFmt w:val="bullet"/>
      <w:lvlText w:val="•"/>
      <w:lvlJc w:val="left"/>
      <w:pPr>
        <w:ind w:left="2132" w:hanging="194"/>
      </w:pPr>
      <w:rPr>
        <w:rFonts w:hint="default"/>
        <w:lang w:val="ru-RU" w:eastAsia="en-US" w:bidi="ar-SA"/>
      </w:rPr>
    </w:lvl>
    <w:lvl w:ilvl="4" w:tplc="94E81526">
      <w:numFmt w:val="bullet"/>
      <w:lvlText w:val="•"/>
      <w:lvlJc w:val="left"/>
      <w:pPr>
        <w:ind w:left="2750" w:hanging="194"/>
      </w:pPr>
      <w:rPr>
        <w:rFonts w:hint="default"/>
        <w:lang w:val="ru-RU" w:eastAsia="en-US" w:bidi="ar-SA"/>
      </w:rPr>
    </w:lvl>
    <w:lvl w:ilvl="5" w:tplc="C61E12C4">
      <w:numFmt w:val="bullet"/>
      <w:lvlText w:val="•"/>
      <w:lvlJc w:val="left"/>
      <w:pPr>
        <w:ind w:left="3367" w:hanging="194"/>
      </w:pPr>
      <w:rPr>
        <w:rFonts w:hint="default"/>
        <w:lang w:val="ru-RU" w:eastAsia="en-US" w:bidi="ar-SA"/>
      </w:rPr>
    </w:lvl>
    <w:lvl w:ilvl="6" w:tplc="2CC04BF4">
      <w:numFmt w:val="bullet"/>
      <w:lvlText w:val="•"/>
      <w:lvlJc w:val="left"/>
      <w:pPr>
        <w:ind w:left="3985" w:hanging="194"/>
      </w:pPr>
      <w:rPr>
        <w:rFonts w:hint="default"/>
        <w:lang w:val="ru-RU" w:eastAsia="en-US" w:bidi="ar-SA"/>
      </w:rPr>
    </w:lvl>
    <w:lvl w:ilvl="7" w:tplc="682A7DD8">
      <w:numFmt w:val="bullet"/>
      <w:lvlText w:val="•"/>
      <w:lvlJc w:val="left"/>
      <w:pPr>
        <w:ind w:left="4602" w:hanging="194"/>
      </w:pPr>
      <w:rPr>
        <w:rFonts w:hint="default"/>
        <w:lang w:val="ru-RU" w:eastAsia="en-US" w:bidi="ar-SA"/>
      </w:rPr>
    </w:lvl>
    <w:lvl w:ilvl="8" w:tplc="516E6168">
      <w:numFmt w:val="bullet"/>
      <w:lvlText w:val="•"/>
      <w:lvlJc w:val="left"/>
      <w:pPr>
        <w:ind w:left="5220" w:hanging="1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3"/>
    <w:rsid w:val="00002696"/>
    <w:rsid w:val="00004958"/>
    <w:rsid w:val="000055AF"/>
    <w:rsid w:val="00016F7F"/>
    <w:rsid w:val="0002397F"/>
    <w:rsid w:val="000326C0"/>
    <w:rsid w:val="000465A7"/>
    <w:rsid w:val="00066F14"/>
    <w:rsid w:val="000829AA"/>
    <w:rsid w:val="000831CE"/>
    <w:rsid w:val="00094589"/>
    <w:rsid w:val="00097FA5"/>
    <w:rsid w:val="000B6478"/>
    <w:rsid w:val="000C0D45"/>
    <w:rsid w:val="000C3F97"/>
    <w:rsid w:val="000E2111"/>
    <w:rsid w:val="000E56FB"/>
    <w:rsid w:val="000F1A0A"/>
    <w:rsid w:val="000F3450"/>
    <w:rsid w:val="00101F20"/>
    <w:rsid w:val="00102B9E"/>
    <w:rsid w:val="00117550"/>
    <w:rsid w:val="001529D7"/>
    <w:rsid w:val="00177D80"/>
    <w:rsid w:val="001916C0"/>
    <w:rsid w:val="001A48FC"/>
    <w:rsid w:val="001B14A9"/>
    <w:rsid w:val="001C2AD0"/>
    <w:rsid w:val="001E7DE0"/>
    <w:rsid w:val="001F5522"/>
    <w:rsid w:val="002312F7"/>
    <w:rsid w:val="00242D7D"/>
    <w:rsid w:val="00255480"/>
    <w:rsid w:val="00284769"/>
    <w:rsid w:val="00286951"/>
    <w:rsid w:val="002942E8"/>
    <w:rsid w:val="002E0B06"/>
    <w:rsid w:val="002E369C"/>
    <w:rsid w:val="002F6B39"/>
    <w:rsid w:val="00321B20"/>
    <w:rsid w:val="003224C8"/>
    <w:rsid w:val="00322F4A"/>
    <w:rsid w:val="00335192"/>
    <w:rsid w:val="003556FC"/>
    <w:rsid w:val="003643ED"/>
    <w:rsid w:val="003806E6"/>
    <w:rsid w:val="0038589F"/>
    <w:rsid w:val="00393B70"/>
    <w:rsid w:val="003A6F1A"/>
    <w:rsid w:val="003A7208"/>
    <w:rsid w:val="003D6C8A"/>
    <w:rsid w:val="00402E6F"/>
    <w:rsid w:val="00405EFE"/>
    <w:rsid w:val="0043646C"/>
    <w:rsid w:val="00450186"/>
    <w:rsid w:val="00457BB9"/>
    <w:rsid w:val="00462743"/>
    <w:rsid w:val="00466E07"/>
    <w:rsid w:val="004A7609"/>
    <w:rsid w:val="004B7152"/>
    <w:rsid w:val="004C5204"/>
    <w:rsid w:val="004E5321"/>
    <w:rsid w:val="004E76DF"/>
    <w:rsid w:val="00547EF3"/>
    <w:rsid w:val="00564921"/>
    <w:rsid w:val="00577C0E"/>
    <w:rsid w:val="0058079D"/>
    <w:rsid w:val="00596C4D"/>
    <w:rsid w:val="005B0EA6"/>
    <w:rsid w:val="005C5465"/>
    <w:rsid w:val="005C76F8"/>
    <w:rsid w:val="005D1C07"/>
    <w:rsid w:val="005D6CB0"/>
    <w:rsid w:val="005E2936"/>
    <w:rsid w:val="005F3C8B"/>
    <w:rsid w:val="00607486"/>
    <w:rsid w:val="006202CE"/>
    <w:rsid w:val="00626AC7"/>
    <w:rsid w:val="006328D2"/>
    <w:rsid w:val="006363E8"/>
    <w:rsid w:val="006855AA"/>
    <w:rsid w:val="00696EEB"/>
    <w:rsid w:val="006A260A"/>
    <w:rsid w:val="006A5F1E"/>
    <w:rsid w:val="006C7015"/>
    <w:rsid w:val="006D2A7F"/>
    <w:rsid w:val="006E164D"/>
    <w:rsid w:val="00711D62"/>
    <w:rsid w:val="0074013B"/>
    <w:rsid w:val="00751C74"/>
    <w:rsid w:val="00765775"/>
    <w:rsid w:val="00766159"/>
    <w:rsid w:val="00773430"/>
    <w:rsid w:val="00774CA8"/>
    <w:rsid w:val="00776AF5"/>
    <w:rsid w:val="00782FBA"/>
    <w:rsid w:val="007936F1"/>
    <w:rsid w:val="007A3975"/>
    <w:rsid w:val="007B2708"/>
    <w:rsid w:val="007C165A"/>
    <w:rsid w:val="007D4049"/>
    <w:rsid w:val="007E61A3"/>
    <w:rsid w:val="007F4AEF"/>
    <w:rsid w:val="00807028"/>
    <w:rsid w:val="00851776"/>
    <w:rsid w:val="008575E9"/>
    <w:rsid w:val="00873A03"/>
    <w:rsid w:val="00885EFC"/>
    <w:rsid w:val="00896A42"/>
    <w:rsid w:val="008B3ECB"/>
    <w:rsid w:val="008B51B0"/>
    <w:rsid w:val="008B5CB1"/>
    <w:rsid w:val="00903874"/>
    <w:rsid w:val="00910922"/>
    <w:rsid w:val="00920F12"/>
    <w:rsid w:val="00937ACE"/>
    <w:rsid w:val="009620FE"/>
    <w:rsid w:val="00970258"/>
    <w:rsid w:val="00975FE9"/>
    <w:rsid w:val="009877F5"/>
    <w:rsid w:val="009A4C9E"/>
    <w:rsid w:val="009B5A7F"/>
    <w:rsid w:val="009D7CA3"/>
    <w:rsid w:val="009E49EA"/>
    <w:rsid w:val="009E6532"/>
    <w:rsid w:val="00A026FE"/>
    <w:rsid w:val="00A105CC"/>
    <w:rsid w:val="00A207CC"/>
    <w:rsid w:val="00A20D9F"/>
    <w:rsid w:val="00A244B7"/>
    <w:rsid w:val="00A330B1"/>
    <w:rsid w:val="00A4248A"/>
    <w:rsid w:val="00A45025"/>
    <w:rsid w:val="00A53EAA"/>
    <w:rsid w:val="00A61857"/>
    <w:rsid w:val="00A834D3"/>
    <w:rsid w:val="00A86353"/>
    <w:rsid w:val="00A92227"/>
    <w:rsid w:val="00A92BAB"/>
    <w:rsid w:val="00A943C6"/>
    <w:rsid w:val="00AA0A99"/>
    <w:rsid w:val="00AD5B83"/>
    <w:rsid w:val="00AE18FF"/>
    <w:rsid w:val="00AF1D6D"/>
    <w:rsid w:val="00B80389"/>
    <w:rsid w:val="00B85203"/>
    <w:rsid w:val="00B92D72"/>
    <w:rsid w:val="00BA68F5"/>
    <w:rsid w:val="00BB4FC6"/>
    <w:rsid w:val="00BE2BFE"/>
    <w:rsid w:val="00BF2C0C"/>
    <w:rsid w:val="00BF5B1C"/>
    <w:rsid w:val="00C02465"/>
    <w:rsid w:val="00C07B36"/>
    <w:rsid w:val="00C11044"/>
    <w:rsid w:val="00C12159"/>
    <w:rsid w:val="00C1299C"/>
    <w:rsid w:val="00C30C31"/>
    <w:rsid w:val="00C6202F"/>
    <w:rsid w:val="00C62885"/>
    <w:rsid w:val="00C6565E"/>
    <w:rsid w:val="00C873D9"/>
    <w:rsid w:val="00C93227"/>
    <w:rsid w:val="00C97412"/>
    <w:rsid w:val="00CA10E2"/>
    <w:rsid w:val="00CE3C7A"/>
    <w:rsid w:val="00CF2D00"/>
    <w:rsid w:val="00D049AB"/>
    <w:rsid w:val="00D218E2"/>
    <w:rsid w:val="00D25819"/>
    <w:rsid w:val="00D44AC4"/>
    <w:rsid w:val="00D63708"/>
    <w:rsid w:val="00D85BC1"/>
    <w:rsid w:val="00D86761"/>
    <w:rsid w:val="00D975D6"/>
    <w:rsid w:val="00DA3680"/>
    <w:rsid w:val="00DB7D74"/>
    <w:rsid w:val="00DC0CD4"/>
    <w:rsid w:val="00DD0BA4"/>
    <w:rsid w:val="00DE38F2"/>
    <w:rsid w:val="00DE3E4A"/>
    <w:rsid w:val="00E01224"/>
    <w:rsid w:val="00E03C77"/>
    <w:rsid w:val="00E3154A"/>
    <w:rsid w:val="00E34F9F"/>
    <w:rsid w:val="00E413B8"/>
    <w:rsid w:val="00E43A16"/>
    <w:rsid w:val="00EA4F89"/>
    <w:rsid w:val="00EB674B"/>
    <w:rsid w:val="00EC4FB1"/>
    <w:rsid w:val="00F03A02"/>
    <w:rsid w:val="00F04F74"/>
    <w:rsid w:val="00F05A37"/>
    <w:rsid w:val="00F069C3"/>
    <w:rsid w:val="00F55902"/>
    <w:rsid w:val="00F55B79"/>
    <w:rsid w:val="00FA6B41"/>
    <w:rsid w:val="00FC52E1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EE93D"/>
  <w15:docId w15:val="{C003D8DA-28DA-4D87-8E08-17E81B22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4472C4" w:themeColor="accent1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pPr>
      <w:ind w:firstLine="851"/>
      <w:jc w:val="lef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color w:val="4472C4" w:themeColor="accen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Arial" w:hAnsi="Arial" w:cs="Arial"/>
      <w:b/>
      <w:bCs/>
      <w:color w:val="4472C4" w:themeColor="accent1"/>
      <w:sz w:val="28"/>
      <w:szCs w:val="28"/>
    </w:rPr>
  </w:style>
  <w:style w:type="paragraph" w:styleId="af7">
    <w:name w:val="List Paragraph"/>
    <w:basedOn w:val="a"/>
    <w:uiPriority w:val="1"/>
    <w:qFormat/>
    <w:pPr>
      <w:ind w:left="720"/>
      <w:contextualSpacing/>
    </w:pPr>
  </w:style>
  <w:style w:type="paragraph" w:styleId="af8">
    <w:name w:val="TOC Heading"/>
    <w:basedOn w:val="1"/>
    <w:next w:val="a"/>
    <w:uiPriority w:val="39"/>
    <w:unhideWhenUsed/>
    <w:qFormat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  <w:rPr>
      <w:rFonts w:eastAsiaTheme="minorEastAsia" w:cs="Times New Roman"/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  <w:rPr>
      <w:rFonts w:eastAsiaTheme="minorEastAsia" w:cs="Times New Roman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B5C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b">
    <w:name w:val="annotation reference"/>
    <w:basedOn w:val="a0"/>
    <w:uiPriority w:val="99"/>
    <w:semiHidden/>
    <w:unhideWhenUsed/>
    <w:rsid w:val="00BE2BF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E2BF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E2BF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E2BF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E2BFE"/>
    <w:rPr>
      <w:b/>
      <w:bCs/>
      <w:sz w:val="20"/>
      <w:szCs w:val="20"/>
    </w:rPr>
  </w:style>
  <w:style w:type="paragraph" w:styleId="aff0">
    <w:name w:val="Body Text"/>
    <w:basedOn w:val="a"/>
    <w:link w:val="aff1"/>
    <w:uiPriority w:val="1"/>
    <w:qFormat/>
    <w:rsid w:val="006855A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1"/>
    <w:rsid w:val="006855AA"/>
    <w:rPr>
      <w:rFonts w:ascii="Trebuchet MS" w:eastAsia="Trebuchet MS" w:hAnsi="Trebuchet MS" w:cs="Trebuchet MS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3A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0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5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703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867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82708814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1133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44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41760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578571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6538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97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60991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5669756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889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1937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702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75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B7EA-2390-4658-B4DD-0DDDBBA9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19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7</cp:revision>
  <cp:lastPrinted>2024-08-20T10:53:00Z</cp:lastPrinted>
  <dcterms:created xsi:type="dcterms:W3CDTF">2025-10-15T14:46:00Z</dcterms:created>
  <dcterms:modified xsi:type="dcterms:W3CDTF">2025-10-23T06:30:00Z</dcterms:modified>
</cp:coreProperties>
</file>